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F35" w:rsidRPr="00323E25" w:rsidRDefault="002621E9" w:rsidP="008C2A9E">
      <w:pPr>
        <w:spacing w:before="120"/>
        <w:jc w:val="right"/>
        <w:rPr>
          <w:sz w:val="25"/>
          <w:szCs w:val="25"/>
        </w:rPr>
      </w:pPr>
      <w:bookmarkStart w:id="0" w:name="_GoBack"/>
      <w:bookmarkEnd w:id="0"/>
      <w:r w:rsidRPr="00323E25">
        <w:rPr>
          <w:sz w:val="25"/>
          <w:szCs w:val="25"/>
        </w:rPr>
        <w:t xml:space="preserve"> </w:t>
      </w:r>
      <w:r w:rsidR="008C2A9E">
        <w:rPr>
          <w:sz w:val="25"/>
          <w:szCs w:val="25"/>
        </w:rPr>
        <w:t xml:space="preserve"> </w:t>
      </w:r>
    </w:p>
    <w:p w:rsidR="00926F35" w:rsidRPr="00323E25" w:rsidRDefault="00CA0AF9" w:rsidP="00CA0AF9">
      <w:pPr>
        <w:pStyle w:val="a3"/>
        <w:rPr>
          <w:rFonts w:ascii="Times New Roman" w:hAnsi="Times New Roman"/>
          <w:sz w:val="25"/>
          <w:szCs w:val="25"/>
        </w:rPr>
      </w:pPr>
      <w:r w:rsidRPr="00323E25">
        <w:rPr>
          <w:rFonts w:ascii="Times New Roman" w:hAnsi="Times New Roman"/>
          <w:sz w:val="25"/>
          <w:szCs w:val="25"/>
        </w:rPr>
        <w:t xml:space="preserve">                               </w:t>
      </w:r>
    </w:p>
    <w:p w:rsidR="004550FA" w:rsidRPr="009C3931" w:rsidRDefault="004550FA" w:rsidP="004550FA">
      <w:pPr>
        <w:spacing w:before="120"/>
        <w:jc w:val="right"/>
        <w:rPr>
          <w:sz w:val="26"/>
          <w:szCs w:val="26"/>
        </w:rPr>
      </w:pPr>
      <w:r w:rsidRPr="009C3931">
        <w:rPr>
          <w:sz w:val="26"/>
          <w:szCs w:val="26"/>
        </w:rPr>
        <w:t xml:space="preserve">Приложение </w:t>
      </w:r>
      <w:r w:rsidR="00CD3CFB">
        <w:rPr>
          <w:sz w:val="26"/>
          <w:szCs w:val="26"/>
        </w:rPr>
        <w:t>№1</w:t>
      </w:r>
      <w:r w:rsidRPr="009C3931">
        <w:rPr>
          <w:sz w:val="26"/>
          <w:szCs w:val="26"/>
        </w:rPr>
        <w:t xml:space="preserve"> </w:t>
      </w:r>
    </w:p>
    <w:p w:rsidR="004550FA" w:rsidRPr="009C3931" w:rsidRDefault="004550FA" w:rsidP="004550FA">
      <w:pPr>
        <w:spacing w:before="120"/>
        <w:jc w:val="right"/>
        <w:rPr>
          <w:sz w:val="26"/>
          <w:szCs w:val="26"/>
        </w:rPr>
      </w:pPr>
      <w:r w:rsidRPr="009C3931">
        <w:rPr>
          <w:sz w:val="26"/>
          <w:szCs w:val="26"/>
        </w:rPr>
        <w:t>к приказу №____ от «___»________20</w:t>
      </w:r>
      <w:r w:rsidR="009C3931" w:rsidRPr="00AB7864">
        <w:rPr>
          <w:sz w:val="26"/>
          <w:szCs w:val="26"/>
        </w:rPr>
        <w:t>2</w:t>
      </w:r>
      <w:r w:rsidRPr="009C3931">
        <w:rPr>
          <w:sz w:val="26"/>
          <w:szCs w:val="26"/>
        </w:rPr>
        <w:t>_г.</w:t>
      </w:r>
    </w:p>
    <w:p w:rsidR="00642533" w:rsidRPr="009C3931" w:rsidRDefault="00642533" w:rsidP="00CA0AF9">
      <w:pPr>
        <w:pStyle w:val="a3"/>
        <w:rPr>
          <w:rFonts w:ascii="Times New Roman" w:hAnsi="Times New Roman"/>
          <w:sz w:val="26"/>
          <w:szCs w:val="26"/>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Default="00642533" w:rsidP="00CA0AF9">
      <w:pPr>
        <w:pStyle w:val="a3"/>
        <w:rPr>
          <w:rFonts w:ascii="Times New Roman" w:hAnsi="Times New Roman"/>
          <w:sz w:val="25"/>
          <w:szCs w:val="25"/>
        </w:rPr>
      </w:pPr>
    </w:p>
    <w:p w:rsidR="00323E25" w:rsidRDefault="00323E25" w:rsidP="00CA0AF9">
      <w:pPr>
        <w:pStyle w:val="a3"/>
        <w:rPr>
          <w:rFonts w:ascii="Times New Roman" w:hAnsi="Times New Roman"/>
          <w:sz w:val="25"/>
          <w:szCs w:val="25"/>
        </w:rPr>
      </w:pPr>
    </w:p>
    <w:p w:rsidR="00323E25" w:rsidRPr="00323E25" w:rsidRDefault="00323E25"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642533" w:rsidRPr="00323E25" w:rsidRDefault="00642533" w:rsidP="00CA0AF9">
      <w:pPr>
        <w:pStyle w:val="a3"/>
        <w:rPr>
          <w:rFonts w:ascii="Times New Roman" w:hAnsi="Times New Roman"/>
          <w:sz w:val="25"/>
          <w:szCs w:val="25"/>
        </w:rPr>
      </w:pPr>
    </w:p>
    <w:p w:rsidR="00926F35" w:rsidRPr="00323E25" w:rsidRDefault="00926F35" w:rsidP="00CA0AF9">
      <w:pPr>
        <w:pStyle w:val="a3"/>
        <w:rPr>
          <w:rFonts w:ascii="Times New Roman" w:hAnsi="Times New Roman"/>
          <w:sz w:val="25"/>
          <w:szCs w:val="25"/>
        </w:rPr>
      </w:pPr>
    </w:p>
    <w:p w:rsidR="00926F35" w:rsidRPr="00323E25" w:rsidRDefault="00926F35" w:rsidP="00CA0AF9">
      <w:pPr>
        <w:pStyle w:val="a3"/>
        <w:rPr>
          <w:rFonts w:ascii="Times New Roman" w:hAnsi="Times New Roman"/>
          <w:sz w:val="25"/>
          <w:szCs w:val="25"/>
        </w:rPr>
      </w:pPr>
    </w:p>
    <w:p w:rsidR="00926F35" w:rsidRPr="009C3931" w:rsidRDefault="002621E9" w:rsidP="002621E9">
      <w:pPr>
        <w:pStyle w:val="a3"/>
        <w:jc w:val="center"/>
        <w:rPr>
          <w:rFonts w:ascii="Times New Roman" w:hAnsi="Times New Roman"/>
          <w:sz w:val="28"/>
          <w:szCs w:val="28"/>
        </w:rPr>
      </w:pPr>
      <w:r w:rsidRPr="009C3931">
        <w:rPr>
          <w:rFonts w:ascii="Times New Roman" w:hAnsi="Times New Roman"/>
          <w:sz w:val="28"/>
          <w:szCs w:val="28"/>
        </w:rPr>
        <w:t>РЕГЛАМЕНТ</w:t>
      </w:r>
    </w:p>
    <w:p w:rsidR="002621E9" w:rsidRPr="009C3931" w:rsidRDefault="00DF4B32" w:rsidP="00DF67B3">
      <w:pPr>
        <w:pStyle w:val="a3"/>
        <w:jc w:val="center"/>
        <w:rPr>
          <w:rFonts w:ascii="Times New Roman" w:hAnsi="Times New Roman"/>
          <w:sz w:val="28"/>
          <w:szCs w:val="28"/>
        </w:rPr>
      </w:pPr>
      <w:r w:rsidRPr="009C3931">
        <w:rPr>
          <w:rFonts w:ascii="Times New Roman" w:hAnsi="Times New Roman"/>
          <w:sz w:val="28"/>
          <w:szCs w:val="28"/>
        </w:rPr>
        <w:t>подключени</w:t>
      </w:r>
      <w:r w:rsidR="000967D5">
        <w:rPr>
          <w:rFonts w:ascii="Times New Roman" w:hAnsi="Times New Roman"/>
          <w:sz w:val="28"/>
          <w:szCs w:val="28"/>
        </w:rPr>
        <w:t>я</w:t>
      </w:r>
      <w:r w:rsidRPr="009C3931">
        <w:rPr>
          <w:rFonts w:ascii="Times New Roman" w:hAnsi="Times New Roman"/>
          <w:sz w:val="28"/>
          <w:szCs w:val="28"/>
        </w:rPr>
        <w:t xml:space="preserve"> </w:t>
      </w:r>
      <w:r w:rsidR="00F76869" w:rsidRPr="009C3931">
        <w:rPr>
          <w:rFonts w:ascii="Times New Roman" w:hAnsi="Times New Roman"/>
          <w:sz w:val="28"/>
          <w:szCs w:val="28"/>
        </w:rPr>
        <w:t>(технологическо</w:t>
      </w:r>
      <w:r w:rsidR="000967D5">
        <w:rPr>
          <w:rFonts w:ascii="Times New Roman" w:hAnsi="Times New Roman"/>
          <w:sz w:val="28"/>
          <w:szCs w:val="28"/>
        </w:rPr>
        <w:t>го</w:t>
      </w:r>
      <w:r w:rsidR="00F76869" w:rsidRPr="009C3931">
        <w:rPr>
          <w:rFonts w:ascii="Times New Roman" w:hAnsi="Times New Roman"/>
          <w:sz w:val="28"/>
          <w:szCs w:val="28"/>
        </w:rPr>
        <w:t xml:space="preserve"> присоединени</w:t>
      </w:r>
      <w:r w:rsidR="000967D5">
        <w:rPr>
          <w:rFonts w:ascii="Times New Roman" w:hAnsi="Times New Roman"/>
          <w:sz w:val="28"/>
          <w:szCs w:val="28"/>
        </w:rPr>
        <w:t>я</w:t>
      </w:r>
      <w:r w:rsidR="00F76869" w:rsidRPr="009C3931">
        <w:rPr>
          <w:rFonts w:ascii="Times New Roman" w:hAnsi="Times New Roman"/>
          <w:sz w:val="28"/>
          <w:szCs w:val="28"/>
        </w:rPr>
        <w:t>)</w:t>
      </w:r>
      <w:r w:rsidR="00F76869" w:rsidRPr="009C3931">
        <w:rPr>
          <w:rFonts w:ascii="Times New Roman" w:hAnsi="Times New Roman"/>
          <w:color w:val="C00000"/>
          <w:sz w:val="28"/>
          <w:szCs w:val="28"/>
        </w:rPr>
        <w:t xml:space="preserve"> </w:t>
      </w:r>
      <w:r w:rsidRPr="009C3931">
        <w:rPr>
          <w:rFonts w:ascii="Times New Roman" w:hAnsi="Times New Roman"/>
          <w:sz w:val="28"/>
          <w:szCs w:val="28"/>
        </w:rPr>
        <w:t>объект</w:t>
      </w:r>
      <w:r w:rsidR="00AB7864">
        <w:rPr>
          <w:rFonts w:ascii="Times New Roman" w:hAnsi="Times New Roman"/>
          <w:sz w:val="28"/>
          <w:szCs w:val="28"/>
        </w:rPr>
        <w:t>ов</w:t>
      </w:r>
      <w:r w:rsidRPr="009C3931">
        <w:rPr>
          <w:rFonts w:ascii="Times New Roman" w:hAnsi="Times New Roman"/>
          <w:sz w:val="28"/>
          <w:szCs w:val="28"/>
        </w:rPr>
        <w:t xml:space="preserve"> капитального строительства к </w:t>
      </w:r>
      <w:r w:rsidR="00985CF0" w:rsidRPr="009C3931">
        <w:rPr>
          <w:rFonts w:ascii="Times New Roman" w:hAnsi="Times New Roman"/>
          <w:sz w:val="28"/>
          <w:szCs w:val="28"/>
        </w:rPr>
        <w:t>системе теплоснабжения   ООО «Волжские тепловые сети»</w:t>
      </w:r>
    </w:p>
    <w:p w:rsidR="00926F35" w:rsidRPr="009C3931" w:rsidRDefault="00926F35" w:rsidP="00CA0AF9">
      <w:pPr>
        <w:pStyle w:val="a3"/>
        <w:rPr>
          <w:rFonts w:ascii="Times New Roman" w:hAnsi="Times New Roman"/>
          <w:sz w:val="28"/>
          <w:szCs w:val="28"/>
        </w:rPr>
      </w:pPr>
    </w:p>
    <w:p w:rsidR="00926F35" w:rsidRPr="00323E25" w:rsidRDefault="00926F35" w:rsidP="00CA0AF9">
      <w:pPr>
        <w:pStyle w:val="a3"/>
        <w:rPr>
          <w:rFonts w:ascii="Times New Roman" w:hAnsi="Times New Roman"/>
          <w:sz w:val="25"/>
          <w:szCs w:val="25"/>
        </w:rPr>
      </w:pPr>
    </w:p>
    <w:p w:rsidR="00926F35" w:rsidRPr="00323E25" w:rsidRDefault="00926F35" w:rsidP="00CA0AF9">
      <w:pPr>
        <w:pStyle w:val="a3"/>
        <w:rPr>
          <w:rFonts w:ascii="Times New Roman" w:hAnsi="Times New Roman"/>
          <w:sz w:val="25"/>
          <w:szCs w:val="25"/>
        </w:rPr>
      </w:pPr>
    </w:p>
    <w:p w:rsidR="00926F35" w:rsidRPr="00323E25" w:rsidRDefault="00926F35" w:rsidP="00CA0AF9">
      <w:pPr>
        <w:pStyle w:val="a3"/>
        <w:rPr>
          <w:rFonts w:ascii="Times New Roman" w:hAnsi="Times New Roman"/>
          <w:sz w:val="25"/>
          <w:szCs w:val="25"/>
        </w:rPr>
      </w:pPr>
    </w:p>
    <w:p w:rsidR="00926F35" w:rsidRPr="00323E25" w:rsidRDefault="00926F35" w:rsidP="00CA0AF9">
      <w:pPr>
        <w:pStyle w:val="a3"/>
        <w:rPr>
          <w:rFonts w:ascii="Times New Roman" w:hAnsi="Times New Roman"/>
          <w:sz w:val="25"/>
          <w:szCs w:val="25"/>
        </w:rPr>
      </w:pPr>
    </w:p>
    <w:p w:rsidR="00926F35" w:rsidRPr="00323E25" w:rsidRDefault="00926F35" w:rsidP="00CA0AF9">
      <w:pPr>
        <w:pStyle w:val="a3"/>
        <w:rPr>
          <w:rFonts w:ascii="Times New Roman" w:hAnsi="Times New Roman"/>
          <w:sz w:val="25"/>
          <w:szCs w:val="25"/>
        </w:rPr>
      </w:pPr>
    </w:p>
    <w:p w:rsidR="006A02C4" w:rsidRPr="00323E25" w:rsidRDefault="00CA0AF9" w:rsidP="00CA0AF9">
      <w:pPr>
        <w:pStyle w:val="a3"/>
        <w:rPr>
          <w:rFonts w:ascii="Times New Roman" w:hAnsi="Times New Roman"/>
          <w:sz w:val="25"/>
          <w:szCs w:val="25"/>
        </w:rPr>
      </w:pPr>
      <w:r w:rsidRPr="00323E25">
        <w:rPr>
          <w:rFonts w:ascii="Times New Roman" w:hAnsi="Times New Roman"/>
          <w:sz w:val="25"/>
          <w:szCs w:val="25"/>
        </w:rPr>
        <w:t xml:space="preserve">               </w:t>
      </w:r>
    </w:p>
    <w:p w:rsidR="00F52D65" w:rsidRPr="00323E25" w:rsidRDefault="00CA0AF9" w:rsidP="00CA0AF9">
      <w:pPr>
        <w:pStyle w:val="a3"/>
        <w:rPr>
          <w:rFonts w:ascii="Times New Roman" w:hAnsi="Times New Roman"/>
          <w:sz w:val="25"/>
          <w:szCs w:val="25"/>
        </w:rPr>
      </w:pPr>
      <w:r w:rsidRPr="00323E25">
        <w:rPr>
          <w:rFonts w:ascii="Times New Roman" w:hAnsi="Times New Roman"/>
          <w:sz w:val="25"/>
          <w:szCs w:val="25"/>
        </w:rPr>
        <w:t xml:space="preserve">      </w:t>
      </w:r>
    </w:p>
    <w:p w:rsidR="00DA7979" w:rsidRPr="00323E25" w:rsidRDefault="00CA0AF9" w:rsidP="00642533">
      <w:pPr>
        <w:pStyle w:val="a3"/>
        <w:rPr>
          <w:sz w:val="25"/>
          <w:szCs w:val="25"/>
        </w:rPr>
      </w:pPr>
      <w:r w:rsidRPr="00323E25">
        <w:rPr>
          <w:rFonts w:ascii="Times New Roman" w:hAnsi="Times New Roman"/>
          <w:sz w:val="25"/>
          <w:szCs w:val="25"/>
        </w:rPr>
        <w:t xml:space="preserve">                                        </w:t>
      </w:r>
    </w:p>
    <w:p w:rsidR="00DA7979" w:rsidRPr="00323E25" w:rsidRDefault="00DA7979" w:rsidP="00CA0AF9">
      <w:pPr>
        <w:ind w:firstLine="709"/>
        <w:jc w:val="right"/>
        <w:rPr>
          <w:sz w:val="25"/>
          <w:szCs w:val="25"/>
        </w:rPr>
      </w:pPr>
    </w:p>
    <w:p w:rsidR="00DA7979" w:rsidRPr="00323E25" w:rsidRDefault="00DA7979" w:rsidP="00CA0AF9">
      <w:pPr>
        <w:ind w:firstLine="709"/>
        <w:jc w:val="right"/>
        <w:rPr>
          <w:sz w:val="25"/>
          <w:szCs w:val="25"/>
        </w:rPr>
      </w:pPr>
    </w:p>
    <w:p w:rsidR="00642533" w:rsidRPr="00323E25" w:rsidRDefault="00642533" w:rsidP="00CA0AF9">
      <w:pPr>
        <w:ind w:firstLine="709"/>
        <w:jc w:val="right"/>
        <w:rPr>
          <w:sz w:val="25"/>
          <w:szCs w:val="25"/>
        </w:rPr>
      </w:pPr>
    </w:p>
    <w:p w:rsidR="00642533" w:rsidRPr="00323E25" w:rsidRDefault="00642533" w:rsidP="00CA0AF9">
      <w:pPr>
        <w:ind w:firstLine="709"/>
        <w:jc w:val="right"/>
        <w:rPr>
          <w:sz w:val="25"/>
          <w:szCs w:val="25"/>
        </w:rPr>
      </w:pPr>
    </w:p>
    <w:p w:rsidR="00642533" w:rsidRPr="00323E25" w:rsidRDefault="00642533" w:rsidP="00CA0AF9">
      <w:pPr>
        <w:ind w:firstLine="709"/>
        <w:jc w:val="right"/>
        <w:rPr>
          <w:sz w:val="25"/>
          <w:szCs w:val="25"/>
        </w:rPr>
      </w:pPr>
    </w:p>
    <w:p w:rsidR="00985CF0" w:rsidRPr="00323E25" w:rsidRDefault="00985CF0" w:rsidP="00CA0AF9">
      <w:pPr>
        <w:ind w:firstLine="709"/>
        <w:jc w:val="right"/>
        <w:rPr>
          <w:sz w:val="25"/>
          <w:szCs w:val="25"/>
        </w:rPr>
      </w:pPr>
    </w:p>
    <w:p w:rsidR="00985CF0" w:rsidRDefault="00985CF0" w:rsidP="00CA0AF9">
      <w:pPr>
        <w:ind w:firstLine="709"/>
        <w:jc w:val="right"/>
        <w:rPr>
          <w:sz w:val="25"/>
          <w:szCs w:val="25"/>
        </w:rPr>
      </w:pPr>
    </w:p>
    <w:p w:rsidR="00323E25" w:rsidRDefault="00323E25" w:rsidP="00CA0AF9">
      <w:pPr>
        <w:ind w:firstLine="709"/>
        <w:jc w:val="right"/>
        <w:rPr>
          <w:sz w:val="25"/>
          <w:szCs w:val="25"/>
        </w:rPr>
      </w:pPr>
    </w:p>
    <w:p w:rsidR="00323E25" w:rsidRDefault="00323E25" w:rsidP="00CA0AF9">
      <w:pPr>
        <w:ind w:firstLine="709"/>
        <w:jc w:val="right"/>
        <w:rPr>
          <w:sz w:val="25"/>
          <w:szCs w:val="25"/>
        </w:rPr>
      </w:pPr>
    </w:p>
    <w:p w:rsidR="00323E25" w:rsidRDefault="00323E25" w:rsidP="00CA0AF9">
      <w:pPr>
        <w:ind w:firstLine="709"/>
        <w:jc w:val="right"/>
        <w:rPr>
          <w:sz w:val="25"/>
          <w:szCs w:val="25"/>
        </w:rPr>
      </w:pPr>
    </w:p>
    <w:p w:rsidR="00323E25" w:rsidRPr="00323E25" w:rsidRDefault="00323E25" w:rsidP="00CA0AF9">
      <w:pPr>
        <w:ind w:firstLine="709"/>
        <w:jc w:val="right"/>
        <w:rPr>
          <w:sz w:val="25"/>
          <w:szCs w:val="25"/>
        </w:rPr>
      </w:pPr>
    </w:p>
    <w:p w:rsidR="00DA7979" w:rsidRPr="00323E25" w:rsidRDefault="00DA7979" w:rsidP="00CA0AF9">
      <w:pPr>
        <w:ind w:firstLine="709"/>
        <w:jc w:val="right"/>
        <w:rPr>
          <w:sz w:val="25"/>
          <w:szCs w:val="25"/>
        </w:rPr>
      </w:pPr>
    </w:p>
    <w:p w:rsidR="00865EEF" w:rsidRPr="00323E25" w:rsidRDefault="00865EEF" w:rsidP="002621E9">
      <w:pPr>
        <w:jc w:val="center"/>
        <w:rPr>
          <w:sz w:val="25"/>
          <w:szCs w:val="25"/>
        </w:rPr>
      </w:pPr>
      <w:r w:rsidRPr="00323E25">
        <w:rPr>
          <w:sz w:val="25"/>
          <w:szCs w:val="25"/>
        </w:rPr>
        <w:t xml:space="preserve">г. </w:t>
      </w:r>
      <w:r w:rsidR="00E24D50" w:rsidRPr="00323E25">
        <w:rPr>
          <w:sz w:val="25"/>
          <w:szCs w:val="25"/>
        </w:rPr>
        <w:t>Волжский</w:t>
      </w:r>
    </w:p>
    <w:p w:rsidR="00865EEF" w:rsidRPr="00323E25" w:rsidRDefault="00865EEF" w:rsidP="002621E9">
      <w:pPr>
        <w:jc w:val="center"/>
        <w:rPr>
          <w:sz w:val="25"/>
          <w:szCs w:val="25"/>
        </w:rPr>
      </w:pPr>
    </w:p>
    <w:p w:rsidR="00DB5DDA" w:rsidRDefault="003635DB" w:rsidP="002621E9">
      <w:pPr>
        <w:jc w:val="center"/>
        <w:rPr>
          <w:sz w:val="25"/>
          <w:szCs w:val="25"/>
        </w:rPr>
      </w:pPr>
      <w:r w:rsidRPr="00323E25">
        <w:rPr>
          <w:sz w:val="25"/>
          <w:szCs w:val="25"/>
        </w:rPr>
        <w:t>20</w:t>
      </w:r>
      <w:r w:rsidR="00576DB4">
        <w:rPr>
          <w:sz w:val="25"/>
          <w:szCs w:val="25"/>
        </w:rPr>
        <w:t>2</w:t>
      </w:r>
      <w:r w:rsidR="000967D5">
        <w:rPr>
          <w:sz w:val="25"/>
          <w:szCs w:val="25"/>
        </w:rPr>
        <w:t>2</w:t>
      </w:r>
    </w:p>
    <w:p w:rsidR="000967D5" w:rsidRPr="00323E25" w:rsidRDefault="000967D5" w:rsidP="002621E9">
      <w:pPr>
        <w:jc w:val="center"/>
        <w:rPr>
          <w:sz w:val="25"/>
          <w:szCs w:val="25"/>
        </w:rPr>
      </w:pPr>
    </w:p>
    <w:p w:rsidR="0003450E" w:rsidRDefault="0003450E" w:rsidP="0003450E">
      <w:pPr>
        <w:jc w:val="center"/>
        <w:rPr>
          <w:b/>
          <w:sz w:val="25"/>
          <w:szCs w:val="25"/>
        </w:rPr>
      </w:pPr>
    </w:p>
    <w:p w:rsidR="002621E9" w:rsidRPr="004C705C" w:rsidRDefault="002621E9" w:rsidP="0003450E">
      <w:pPr>
        <w:jc w:val="center"/>
        <w:rPr>
          <w:b/>
        </w:rPr>
      </w:pPr>
      <w:r w:rsidRPr="004C705C">
        <w:rPr>
          <w:b/>
        </w:rPr>
        <w:lastRenderedPageBreak/>
        <w:t>1.Общие положения</w:t>
      </w:r>
    </w:p>
    <w:p w:rsidR="002621E9" w:rsidRPr="004C705C" w:rsidRDefault="002621E9" w:rsidP="002621E9">
      <w:pPr>
        <w:jc w:val="center"/>
      </w:pPr>
    </w:p>
    <w:p w:rsidR="002621E9" w:rsidRPr="004C705C" w:rsidRDefault="005D30AE" w:rsidP="00DF67B3">
      <w:pPr>
        <w:ind w:firstLine="284"/>
        <w:jc w:val="both"/>
      </w:pPr>
      <w:r w:rsidRPr="004C705C">
        <w:t xml:space="preserve">         1.1.</w:t>
      </w:r>
      <w:r w:rsidR="002621E9" w:rsidRPr="004C705C">
        <w:t xml:space="preserve">Настоящий Регламент </w:t>
      </w:r>
      <w:r w:rsidR="00BC1BD3" w:rsidRPr="004C705C">
        <w:t xml:space="preserve">регулирует отношения </w:t>
      </w:r>
      <w:r w:rsidR="0003450E" w:rsidRPr="004C705C">
        <w:t xml:space="preserve">в рамках исполнения требований Постановления Правительства Российской Федерации от </w:t>
      </w:r>
      <w:r w:rsidR="000967D5" w:rsidRPr="004C705C">
        <w:t>30</w:t>
      </w:r>
      <w:r w:rsidR="00F76869" w:rsidRPr="004C705C">
        <w:t>.</w:t>
      </w:r>
      <w:r w:rsidR="000967D5" w:rsidRPr="004C705C">
        <w:t>11</w:t>
      </w:r>
      <w:r w:rsidR="00F76869" w:rsidRPr="004C705C">
        <w:t>.20</w:t>
      </w:r>
      <w:r w:rsidR="000967D5" w:rsidRPr="004C705C">
        <w:t>21</w:t>
      </w:r>
      <w:r w:rsidR="00F76869" w:rsidRPr="004C705C">
        <w:t>г.</w:t>
      </w:r>
      <w:r w:rsidR="0003450E" w:rsidRPr="004C705C">
        <w:t xml:space="preserve"> №</w:t>
      </w:r>
      <w:r w:rsidR="000967D5" w:rsidRPr="004C705C">
        <w:t>2115</w:t>
      </w:r>
      <w:r w:rsidR="0003450E" w:rsidRPr="004C705C">
        <w:t xml:space="preserve"> «</w:t>
      </w:r>
      <w:r w:rsidR="000967D5" w:rsidRPr="004C705C">
        <w:t xml:space="preserve">Об утверждении Правил </w:t>
      </w:r>
      <w:r w:rsidR="00F76869" w:rsidRPr="004C705C">
        <w:t>подключени</w:t>
      </w:r>
      <w:r w:rsidR="000967D5" w:rsidRPr="004C705C">
        <w:t>я</w:t>
      </w:r>
      <w:r w:rsidR="00F76869" w:rsidRPr="004C705C">
        <w:t xml:space="preserve"> (технологическо</w:t>
      </w:r>
      <w:r w:rsidR="000967D5" w:rsidRPr="004C705C">
        <w:t>го</w:t>
      </w:r>
      <w:r w:rsidR="00F76869" w:rsidRPr="004C705C">
        <w:t xml:space="preserve"> присоединени</w:t>
      </w:r>
      <w:r w:rsidR="000967D5" w:rsidRPr="004C705C">
        <w:t>я</w:t>
      </w:r>
      <w:r w:rsidR="00F76869" w:rsidRPr="004C705C">
        <w:t xml:space="preserve">) к системам теплоснабжения, </w:t>
      </w:r>
      <w:r w:rsidR="000967D5" w:rsidRPr="004C705C">
        <w:t xml:space="preserve">включая Правила </w:t>
      </w:r>
      <w:r w:rsidR="00F76869" w:rsidRPr="004C705C">
        <w:t>недискриминационно</w:t>
      </w:r>
      <w:r w:rsidR="000967D5" w:rsidRPr="004C705C">
        <w:t>го</w:t>
      </w:r>
      <w:r w:rsidR="00F76869" w:rsidRPr="004C705C">
        <w:t xml:space="preserve"> доступ</w:t>
      </w:r>
      <w:r w:rsidR="000967D5" w:rsidRPr="004C705C">
        <w:t>а</w:t>
      </w:r>
      <w:r w:rsidR="00F76869" w:rsidRPr="004C705C">
        <w:t xml:space="preserve"> к услугам </w:t>
      </w:r>
      <w:r w:rsidR="000967D5" w:rsidRPr="004C705C">
        <w:t>по подключению (технологическому присоединению) к системам</w:t>
      </w:r>
      <w:r w:rsidR="00F76869" w:rsidRPr="004C705C">
        <w:t xml:space="preserve"> теплоснабжения, </w:t>
      </w:r>
      <w:r w:rsidR="000967D5" w:rsidRPr="004C705C">
        <w:t xml:space="preserve">Правил недискриминационного доступа к услугам по передаче тепловой энергии, теплоносителя, а также об </w:t>
      </w:r>
      <w:r w:rsidR="00F76869" w:rsidRPr="004C705C">
        <w:t>изменении и признании утратившими силу некоторых актов Правительства Российской Федерации</w:t>
      </w:r>
      <w:r w:rsidR="000967D5" w:rsidRPr="004C705C">
        <w:t xml:space="preserve"> и отдельных Положений некоторых актов Правительства Российской Федерации</w:t>
      </w:r>
      <w:r w:rsidR="0003450E" w:rsidRPr="004C705C">
        <w:t xml:space="preserve">» </w:t>
      </w:r>
      <w:r w:rsidR="000967D5" w:rsidRPr="004C705C">
        <w:t xml:space="preserve">(далее – Правила) </w:t>
      </w:r>
      <w:r w:rsidR="00BC1BD3" w:rsidRPr="004C705C">
        <w:t xml:space="preserve">между </w:t>
      </w:r>
      <w:r w:rsidR="00985CF0" w:rsidRPr="004C705C">
        <w:t>ООО «Волжские тепловые сети»</w:t>
      </w:r>
      <w:r w:rsidR="004D0799" w:rsidRPr="004C705C">
        <w:t xml:space="preserve"> (далее - </w:t>
      </w:r>
      <w:r w:rsidR="00985CF0" w:rsidRPr="004C705C">
        <w:t>Общество</w:t>
      </w:r>
      <w:r w:rsidR="004D0799" w:rsidRPr="004C705C">
        <w:t>)</w:t>
      </w:r>
      <w:r w:rsidR="00BC1BD3" w:rsidRPr="004C705C">
        <w:t>,</w:t>
      </w:r>
      <w:r w:rsidR="004371D4" w:rsidRPr="004C705C">
        <w:t xml:space="preserve"> осуществляющем эксплуатацию сетей инженерно-технического обеспечения</w:t>
      </w:r>
      <w:r w:rsidR="00F76869" w:rsidRPr="004C705C">
        <w:t>,</w:t>
      </w:r>
      <w:r w:rsidR="00BC1BD3" w:rsidRPr="004C705C">
        <w:t xml:space="preserve"> органами </w:t>
      </w:r>
      <w:r w:rsidR="003F3C67" w:rsidRPr="004C705C">
        <w:t xml:space="preserve">государственной власти, органами </w:t>
      </w:r>
      <w:r w:rsidR="00BC1BD3" w:rsidRPr="004C705C">
        <w:t>местного самоуправления</w:t>
      </w:r>
      <w:r w:rsidR="0003450E" w:rsidRPr="004C705C">
        <w:t xml:space="preserve"> и правообладателями земельных участков, </w:t>
      </w:r>
      <w:r w:rsidR="00BC1BD3" w:rsidRPr="004C705C">
        <w:t>возникающие в процессе определения</w:t>
      </w:r>
      <w:r w:rsidR="00147DBF" w:rsidRPr="004C705C">
        <w:t xml:space="preserve"> </w:t>
      </w:r>
      <w:r w:rsidR="000967D5" w:rsidRPr="004C705C">
        <w:t>порядка подключения (технологического присоединения) теплопотребляющих установок, тепловых сетей и источников тепловой энергии к системам теплоснабжения Общества, включая порядок обеспечения недискриминационного доступа к услугам по подключению (технологическому присоединению) теплопотребляющих установок, тепловых сетей к объектам теплоснабжения в целях потребления тепловой энергии в виде пара.</w:t>
      </w:r>
    </w:p>
    <w:p w:rsidR="006E25ED" w:rsidRPr="004C705C" w:rsidRDefault="005D30AE" w:rsidP="00DF67B3">
      <w:pPr>
        <w:ind w:firstLine="284"/>
        <w:jc w:val="both"/>
      </w:pPr>
      <w:r w:rsidRPr="004C705C">
        <w:t xml:space="preserve">         1</w:t>
      </w:r>
      <w:r w:rsidR="00FB30C7" w:rsidRPr="004C705C">
        <w:t>.2.</w:t>
      </w:r>
      <w:r w:rsidR="00FB30C7" w:rsidRPr="004C705C">
        <w:tab/>
      </w:r>
      <w:r w:rsidR="006E25ED" w:rsidRPr="004C705C">
        <w:t xml:space="preserve">Настоящий Регламент разработан в соответствии с нормативно-правовыми актами:     </w:t>
      </w:r>
      <w:r w:rsidR="00EE5A36" w:rsidRPr="004C705C">
        <w:t xml:space="preserve"> </w:t>
      </w:r>
    </w:p>
    <w:p w:rsidR="00576DB4" w:rsidRPr="004C705C" w:rsidRDefault="00576DB4" w:rsidP="00576DB4">
      <w:pPr>
        <w:ind w:firstLine="284"/>
        <w:jc w:val="both"/>
      </w:pPr>
      <w:r w:rsidRPr="004C705C">
        <w:t xml:space="preserve">       - Федеральный Закон Российской Федерации от 27.07.2010 №190-ФЗ «О теплоснабжении»; </w:t>
      </w:r>
    </w:p>
    <w:p w:rsidR="00576DB4" w:rsidRPr="004C705C" w:rsidRDefault="00576DB4" w:rsidP="00576DB4">
      <w:pPr>
        <w:ind w:firstLine="709"/>
        <w:jc w:val="both"/>
      </w:pPr>
      <w:r w:rsidRPr="004C705C">
        <w:t xml:space="preserve"> - «Градостроительный кодекс Российской Федерации» от 29.12.2004 №190-ФЗ; </w:t>
      </w:r>
    </w:p>
    <w:p w:rsidR="00AA72BA" w:rsidRPr="004C705C" w:rsidRDefault="006E25ED" w:rsidP="00BA15ED">
      <w:pPr>
        <w:ind w:firstLine="709"/>
        <w:jc w:val="both"/>
      </w:pPr>
      <w:r w:rsidRPr="004C705C">
        <w:t>- Федеральный Закон Российской Федерации от 23.11.2009 №261-ФЗ</w:t>
      </w:r>
      <w:r w:rsidR="00BA15ED" w:rsidRPr="004C705C">
        <w:t xml:space="preserve"> </w:t>
      </w:r>
      <w:r w:rsidRPr="004C705C">
        <w:t xml:space="preserve">«Об энергосбережении и о повышении энергетической эффективности </w:t>
      </w:r>
      <w:r w:rsidR="00EB0797" w:rsidRPr="004C705C">
        <w:t>и о внесении изменений в отдельные законодательные акты Российской Федерации</w:t>
      </w:r>
      <w:r w:rsidRPr="004C705C">
        <w:t>»</w:t>
      </w:r>
      <w:r w:rsidR="00AA72BA" w:rsidRPr="004C705C">
        <w:t>;</w:t>
      </w:r>
    </w:p>
    <w:p w:rsidR="005A48F7" w:rsidRPr="004C705C" w:rsidRDefault="00AA72BA" w:rsidP="00BA15ED">
      <w:pPr>
        <w:ind w:firstLine="709"/>
        <w:jc w:val="both"/>
      </w:pPr>
      <w:r w:rsidRPr="004C705C">
        <w:t>- Постановление Правительства РФ от 08.08.2012г. №808 «Об организации теплоснабжения в Российской Федерации…»;</w:t>
      </w:r>
    </w:p>
    <w:p w:rsidR="00AA72BA" w:rsidRPr="004C705C" w:rsidRDefault="00AA72BA" w:rsidP="00BA15ED">
      <w:pPr>
        <w:ind w:firstLine="709"/>
        <w:jc w:val="both"/>
      </w:pPr>
      <w:r w:rsidRPr="004C705C">
        <w:t>- Постановление Правительства РФ от 30.01.2021 № 85 "</w:t>
      </w:r>
      <w:r w:rsidR="00231FFC" w:rsidRPr="004C705C">
        <w:t xml:space="preserve">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r w:rsidRPr="004C705C">
        <w:t>";</w:t>
      </w:r>
    </w:p>
    <w:p w:rsidR="00AA72BA" w:rsidRPr="004C705C" w:rsidRDefault="00AA72BA" w:rsidP="00AA72BA">
      <w:pPr>
        <w:pStyle w:val="af8"/>
        <w:spacing w:after="0" w:line="240" w:lineRule="auto"/>
        <w:ind w:left="0" w:firstLine="709"/>
        <w:jc w:val="both"/>
        <w:rPr>
          <w:rFonts w:ascii="Times New Roman" w:hAnsi="Times New Roman"/>
          <w:sz w:val="24"/>
          <w:szCs w:val="24"/>
        </w:rPr>
      </w:pPr>
      <w:r w:rsidRPr="004C705C">
        <w:rPr>
          <w:rFonts w:ascii="Times New Roman" w:hAnsi="Times New Roman"/>
          <w:sz w:val="24"/>
          <w:szCs w:val="24"/>
        </w:rPr>
        <w:t>- Приказ Минэнерго России от 24.03.2003г. № 115 «Об утверждении Правил технической эксплуатации тепловых энергоустановок».</w:t>
      </w:r>
    </w:p>
    <w:p w:rsidR="00AA72BA" w:rsidRPr="004C705C" w:rsidRDefault="00BC1BD3" w:rsidP="00224675">
      <w:pPr>
        <w:pStyle w:val="a3"/>
        <w:ind w:firstLine="851"/>
        <w:rPr>
          <w:rFonts w:ascii="Times New Roman" w:hAnsi="Times New Roman"/>
          <w:sz w:val="24"/>
          <w:szCs w:val="24"/>
        </w:rPr>
      </w:pPr>
      <w:r w:rsidRPr="004C705C">
        <w:rPr>
          <w:rFonts w:ascii="Times New Roman" w:hAnsi="Times New Roman"/>
          <w:sz w:val="24"/>
          <w:szCs w:val="24"/>
        </w:rPr>
        <w:t>1.3.</w:t>
      </w:r>
      <w:r w:rsidR="00FB30C7" w:rsidRPr="004C705C">
        <w:rPr>
          <w:rFonts w:ascii="Times New Roman" w:hAnsi="Times New Roman"/>
          <w:sz w:val="24"/>
          <w:szCs w:val="24"/>
        </w:rPr>
        <w:tab/>
      </w:r>
      <w:r w:rsidRPr="004C705C">
        <w:rPr>
          <w:rFonts w:ascii="Times New Roman" w:hAnsi="Times New Roman"/>
          <w:sz w:val="24"/>
          <w:szCs w:val="24"/>
        </w:rPr>
        <w:t>Настоящий Регл</w:t>
      </w:r>
      <w:r w:rsidR="00E03FA2" w:rsidRPr="004C705C">
        <w:rPr>
          <w:rFonts w:ascii="Times New Roman" w:hAnsi="Times New Roman"/>
          <w:sz w:val="24"/>
          <w:szCs w:val="24"/>
        </w:rPr>
        <w:t>амент является нормативн</w:t>
      </w:r>
      <w:r w:rsidRPr="004C705C">
        <w:rPr>
          <w:rFonts w:ascii="Times New Roman" w:hAnsi="Times New Roman"/>
          <w:sz w:val="24"/>
          <w:szCs w:val="24"/>
        </w:rPr>
        <w:t xml:space="preserve">ым актом </w:t>
      </w:r>
      <w:r w:rsidR="00985CF0" w:rsidRPr="004C705C">
        <w:rPr>
          <w:rFonts w:ascii="Times New Roman" w:hAnsi="Times New Roman"/>
          <w:sz w:val="24"/>
          <w:szCs w:val="24"/>
        </w:rPr>
        <w:t>Общества</w:t>
      </w:r>
      <w:r w:rsidRPr="004C705C">
        <w:rPr>
          <w:rFonts w:ascii="Times New Roman" w:hAnsi="Times New Roman"/>
          <w:sz w:val="24"/>
          <w:szCs w:val="24"/>
        </w:rPr>
        <w:t xml:space="preserve"> и разработан в порядке </w:t>
      </w:r>
      <w:r w:rsidR="002620CD" w:rsidRPr="004C705C">
        <w:rPr>
          <w:rFonts w:ascii="Times New Roman" w:hAnsi="Times New Roman"/>
          <w:sz w:val="24"/>
          <w:szCs w:val="24"/>
        </w:rPr>
        <w:t>регулирования взаимодействия</w:t>
      </w:r>
      <w:r w:rsidRPr="004C705C">
        <w:rPr>
          <w:rFonts w:ascii="Times New Roman" w:hAnsi="Times New Roman"/>
          <w:sz w:val="24"/>
          <w:szCs w:val="24"/>
        </w:rPr>
        <w:t xml:space="preserve"> </w:t>
      </w:r>
      <w:r w:rsidR="00AE0703" w:rsidRPr="004C705C">
        <w:rPr>
          <w:rFonts w:ascii="Times New Roman" w:hAnsi="Times New Roman"/>
          <w:sz w:val="24"/>
          <w:szCs w:val="24"/>
        </w:rPr>
        <w:t xml:space="preserve">структурных подразделений </w:t>
      </w:r>
      <w:r w:rsidR="00985CF0" w:rsidRPr="004C705C">
        <w:rPr>
          <w:rFonts w:ascii="Times New Roman" w:hAnsi="Times New Roman"/>
          <w:sz w:val="24"/>
          <w:szCs w:val="24"/>
        </w:rPr>
        <w:t>Общества</w:t>
      </w:r>
      <w:r w:rsidR="002620CD" w:rsidRPr="004C705C">
        <w:rPr>
          <w:rFonts w:ascii="Times New Roman" w:hAnsi="Times New Roman"/>
          <w:sz w:val="24"/>
          <w:szCs w:val="24"/>
        </w:rPr>
        <w:t xml:space="preserve"> и </w:t>
      </w:r>
      <w:r w:rsidR="009B11DA" w:rsidRPr="004C705C">
        <w:rPr>
          <w:rFonts w:ascii="Times New Roman" w:hAnsi="Times New Roman"/>
          <w:sz w:val="24"/>
          <w:szCs w:val="24"/>
        </w:rPr>
        <w:t>«</w:t>
      </w:r>
      <w:r w:rsidR="002620CD" w:rsidRPr="004C705C">
        <w:rPr>
          <w:rFonts w:ascii="Times New Roman" w:hAnsi="Times New Roman"/>
          <w:sz w:val="24"/>
          <w:szCs w:val="24"/>
        </w:rPr>
        <w:t>Заявителя</w:t>
      </w:r>
      <w:r w:rsidR="009B11DA" w:rsidRPr="004C705C">
        <w:rPr>
          <w:rFonts w:ascii="Times New Roman" w:hAnsi="Times New Roman"/>
          <w:sz w:val="24"/>
          <w:szCs w:val="24"/>
        </w:rPr>
        <w:t>»</w:t>
      </w:r>
      <w:r w:rsidR="002620CD" w:rsidRPr="004C705C">
        <w:rPr>
          <w:rFonts w:ascii="Times New Roman" w:hAnsi="Times New Roman"/>
          <w:sz w:val="24"/>
          <w:szCs w:val="24"/>
        </w:rPr>
        <w:t xml:space="preserve"> при </w:t>
      </w:r>
      <w:r w:rsidR="00E14997" w:rsidRPr="004C705C">
        <w:rPr>
          <w:rFonts w:ascii="Times New Roman" w:hAnsi="Times New Roman"/>
          <w:sz w:val="24"/>
          <w:szCs w:val="24"/>
        </w:rPr>
        <w:t xml:space="preserve">определении технической возможности </w:t>
      </w:r>
      <w:r w:rsidR="00224675" w:rsidRPr="004C705C">
        <w:rPr>
          <w:rFonts w:ascii="Times New Roman" w:hAnsi="Times New Roman"/>
          <w:sz w:val="24"/>
          <w:szCs w:val="24"/>
        </w:rPr>
        <w:t xml:space="preserve">подключения </w:t>
      </w:r>
      <w:r w:rsidR="00E14997" w:rsidRPr="004C705C">
        <w:rPr>
          <w:rFonts w:ascii="Times New Roman" w:hAnsi="Times New Roman"/>
          <w:sz w:val="24"/>
          <w:szCs w:val="24"/>
        </w:rPr>
        <w:t>и порядка заключения договоров о подключении (технологическом присоединении)</w:t>
      </w:r>
      <w:r w:rsidR="00E14997" w:rsidRPr="004C705C">
        <w:rPr>
          <w:rFonts w:ascii="Times New Roman" w:hAnsi="Times New Roman"/>
          <w:color w:val="C00000"/>
          <w:sz w:val="24"/>
          <w:szCs w:val="24"/>
        </w:rPr>
        <w:t xml:space="preserve"> </w:t>
      </w:r>
      <w:r w:rsidR="00E14997" w:rsidRPr="004C705C">
        <w:rPr>
          <w:rFonts w:ascii="Times New Roman" w:hAnsi="Times New Roman"/>
          <w:sz w:val="24"/>
          <w:szCs w:val="24"/>
        </w:rPr>
        <w:t>объектов капитального строительства к системе теплоснабжения   ООО «Волжские тепловые сети»</w:t>
      </w:r>
      <w:r w:rsidRPr="004C705C">
        <w:rPr>
          <w:rFonts w:ascii="Times New Roman" w:hAnsi="Times New Roman"/>
          <w:sz w:val="24"/>
          <w:szCs w:val="24"/>
        </w:rPr>
        <w:t>.</w:t>
      </w:r>
    </w:p>
    <w:p w:rsidR="00BC1BD3" w:rsidRPr="004C705C" w:rsidRDefault="00BC1BD3" w:rsidP="00224675">
      <w:pPr>
        <w:pStyle w:val="af8"/>
        <w:spacing w:after="0" w:line="240" w:lineRule="auto"/>
        <w:ind w:left="0" w:firstLine="851"/>
        <w:jc w:val="both"/>
        <w:rPr>
          <w:rFonts w:ascii="Times New Roman" w:hAnsi="Times New Roman"/>
          <w:sz w:val="24"/>
          <w:szCs w:val="24"/>
        </w:rPr>
      </w:pPr>
      <w:r w:rsidRPr="004C705C">
        <w:rPr>
          <w:rFonts w:ascii="Times New Roman" w:hAnsi="Times New Roman"/>
          <w:sz w:val="24"/>
          <w:szCs w:val="24"/>
        </w:rPr>
        <w:t>1.4.</w:t>
      </w:r>
      <w:r w:rsidRPr="004C705C">
        <w:rPr>
          <w:rFonts w:ascii="Times New Roman" w:hAnsi="Times New Roman"/>
          <w:sz w:val="24"/>
          <w:szCs w:val="24"/>
        </w:rPr>
        <w:tab/>
      </w:r>
      <w:r w:rsidR="005552C2" w:rsidRPr="004C705C">
        <w:rPr>
          <w:rFonts w:ascii="Times New Roman" w:hAnsi="Times New Roman"/>
          <w:sz w:val="24"/>
          <w:szCs w:val="24"/>
        </w:rPr>
        <w:t> </w:t>
      </w:r>
      <w:r w:rsidRPr="004C705C">
        <w:rPr>
          <w:rFonts w:ascii="Times New Roman" w:hAnsi="Times New Roman"/>
          <w:sz w:val="24"/>
          <w:szCs w:val="24"/>
        </w:rPr>
        <w:t xml:space="preserve">Настоящий Регламент вступает в силу после утверждения </w:t>
      </w:r>
      <w:r w:rsidR="00985CF0" w:rsidRPr="004C705C">
        <w:rPr>
          <w:rFonts w:ascii="Times New Roman" w:hAnsi="Times New Roman"/>
          <w:sz w:val="24"/>
          <w:szCs w:val="24"/>
        </w:rPr>
        <w:t>Управляющим ООО «Волжские тепловые сети»</w:t>
      </w:r>
      <w:r w:rsidRPr="004C705C">
        <w:rPr>
          <w:rFonts w:ascii="Times New Roman" w:hAnsi="Times New Roman"/>
          <w:sz w:val="24"/>
          <w:szCs w:val="24"/>
        </w:rPr>
        <w:t>.</w:t>
      </w:r>
    </w:p>
    <w:p w:rsidR="00BC1BD3" w:rsidRPr="004C705C" w:rsidRDefault="005D30AE" w:rsidP="00DF67B3">
      <w:pPr>
        <w:ind w:firstLine="284"/>
        <w:jc w:val="both"/>
      </w:pPr>
      <w:r w:rsidRPr="004C705C">
        <w:t xml:space="preserve">         </w:t>
      </w:r>
      <w:r w:rsidR="00BC1BD3" w:rsidRPr="004C705C">
        <w:t xml:space="preserve">1.5. </w:t>
      </w:r>
      <w:r w:rsidR="00BC1BD3" w:rsidRPr="004C705C">
        <w:tab/>
        <w:t xml:space="preserve">Изменения в Регламент могут быть внесены </w:t>
      </w:r>
      <w:r w:rsidR="00985CF0" w:rsidRPr="004C705C">
        <w:t>Управляющим ООО «Волжские тепловые сети»</w:t>
      </w:r>
      <w:r w:rsidR="006C404B" w:rsidRPr="004C705C">
        <w:t xml:space="preserve"> </w:t>
      </w:r>
      <w:r w:rsidR="001C074A" w:rsidRPr="004C705C">
        <w:t>в случае</w:t>
      </w:r>
      <w:r w:rsidR="00BC1BD3" w:rsidRPr="004C705C">
        <w:t xml:space="preserve"> </w:t>
      </w:r>
      <w:r w:rsidR="006C404B" w:rsidRPr="004C705C">
        <w:t xml:space="preserve">изменения </w:t>
      </w:r>
      <w:r w:rsidR="00BC1BD3" w:rsidRPr="004C705C">
        <w:t xml:space="preserve">нормативно-правовых </w:t>
      </w:r>
      <w:r w:rsidR="006C404B" w:rsidRPr="004C705C">
        <w:t xml:space="preserve">актов </w:t>
      </w:r>
      <w:r w:rsidR="00BC1BD3" w:rsidRPr="004C705C">
        <w:t>в рамках действующего законодательства</w:t>
      </w:r>
      <w:r w:rsidR="006C404B" w:rsidRPr="004C705C">
        <w:t xml:space="preserve">, а также по собственной инициативе, либо по предложению </w:t>
      </w:r>
      <w:r w:rsidR="00985CF0" w:rsidRPr="004C705C">
        <w:t>структурных подразделений Общества</w:t>
      </w:r>
      <w:r w:rsidR="00AE0703" w:rsidRPr="004C705C">
        <w:t xml:space="preserve"> </w:t>
      </w:r>
      <w:r w:rsidR="006C404B" w:rsidRPr="004C705C">
        <w:t>с целью улучшения организационных процессов</w:t>
      </w:r>
      <w:r w:rsidR="00BC1BD3" w:rsidRPr="004C705C">
        <w:t>.</w:t>
      </w:r>
    </w:p>
    <w:p w:rsidR="00EB0797" w:rsidRPr="004C705C" w:rsidRDefault="00EB0797" w:rsidP="00DF67B3">
      <w:pPr>
        <w:ind w:firstLine="284"/>
        <w:jc w:val="center"/>
      </w:pPr>
    </w:p>
    <w:p w:rsidR="004C705C" w:rsidRDefault="004C705C" w:rsidP="00DF67B3">
      <w:pPr>
        <w:ind w:firstLine="284"/>
        <w:jc w:val="center"/>
        <w:rPr>
          <w:b/>
        </w:rPr>
      </w:pPr>
    </w:p>
    <w:p w:rsidR="004C705C" w:rsidRDefault="004C705C" w:rsidP="00DF67B3">
      <w:pPr>
        <w:ind w:firstLine="284"/>
        <w:jc w:val="center"/>
        <w:rPr>
          <w:b/>
        </w:rPr>
      </w:pPr>
    </w:p>
    <w:p w:rsidR="004C705C" w:rsidRDefault="004C705C" w:rsidP="00DF67B3">
      <w:pPr>
        <w:ind w:firstLine="284"/>
        <w:jc w:val="center"/>
        <w:rPr>
          <w:b/>
        </w:rPr>
      </w:pPr>
    </w:p>
    <w:p w:rsidR="004C705C" w:rsidRDefault="004C705C" w:rsidP="00DF67B3">
      <w:pPr>
        <w:ind w:firstLine="284"/>
        <w:jc w:val="center"/>
        <w:rPr>
          <w:b/>
        </w:rPr>
      </w:pPr>
    </w:p>
    <w:p w:rsidR="001C074A" w:rsidRPr="004C705C" w:rsidRDefault="00DF67B3" w:rsidP="00DF67B3">
      <w:pPr>
        <w:ind w:firstLine="284"/>
        <w:jc w:val="center"/>
        <w:rPr>
          <w:b/>
        </w:rPr>
      </w:pPr>
      <w:r w:rsidRPr="004C705C">
        <w:rPr>
          <w:b/>
        </w:rPr>
        <w:lastRenderedPageBreak/>
        <w:t>2.Основные понятия</w:t>
      </w:r>
    </w:p>
    <w:p w:rsidR="001C074A" w:rsidRPr="004C705C" w:rsidRDefault="001C074A" w:rsidP="00DF67B3">
      <w:pPr>
        <w:ind w:firstLine="284"/>
        <w:jc w:val="both"/>
      </w:pPr>
    </w:p>
    <w:p w:rsidR="00B5067D" w:rsidRPr="004C705C" w:rsidRDefault="00CA5979" w:rsidP="00B5067D">
      <w:pPr>
        <w:autoSpaceDE w:val="0"/>
        <w:autoSpaceDN w:val="0"/>
        <w:adjustRightInd w:val="0"/>
        <w:ind w:firstLine="284"/>
        <w:jc w:val="both"/>
        <w:rPr>
          <w:bCs/>
        </w:rPr>
      </w:pPr>
      <w:r w:rsidRPr="004C705C">
        <w:rPr>
          <w:b/>
        </w:rPr>
        <w:t xml:space="preserve">     </w:t>
      </w:r>
      <w:r w:rsidR="00914645" w:rsidRPr="004C705C">
        <w:rPr>
          <w:b/>
        </w:rPr>
        <w:t>2.1. Акт о готовности -</w:t>
      </w:r>
      <w:r w:rsidR="005D30AE" w:rsidRPr="004C705C">
        <w:rPr>
          <w:b/>
        </w:rPr>
        <w:t xml:space="preserve"> </w:t>
      </w:r>
      <w:r w:rsidR="00B5067D" w:rsidRPr="004C705C">
        <w:rPr>
          <w:bCs/>
        </w:rPr>
        <w:t>акт о готовности внутриплощадочных и внутридомовых сетей и оборудования подключаемого объекта к подаче тепловой энергии и теплоносителя. Указанный документ подтверждает выполнение заявителем условий подключения.</w:t>
      </w:r>
    </w:p>
    <w:p w:rsidR="00B5067D" w:rsidRPr="004C705C" w:rsidRDefault="005D30AE" w:rsidP="00B5067D">
      <w:pPr>
        <w:autoSpaceDE w:val="0"/>
        <w:autoSpaceDN w:val="0"/>
        <w:adjustRightInd w:val="0"/>
        <w:ind w:firstLine="540"/>
        <w:jc w:val="both"/>
        <w:rPr>
          <w:bCs/>
        </w:rPr>
      </w:pPr>
      <w:r w:rsidRPr="004C705C">
        <w:rPr>
          <w:b/>
        </w:rPr>
        <w:t xml:space="preserve"> </w:t>
      </w:r>
      <w:r w:rsidR="00B5067D" w:rsidRPr="004C705C">
        <w:rPr>
          <w:b/>
        </w:rPr>
        <w:t>2.2. А</w:t>
      </w:r>
      <w:r w:rsidR="00B5067D" w:rsidRPr="004C705C">
        <w:rPr>
          <w:b/>
          <w:bCs/>
        </w:rPr>
        <w:t xml:space="preserve">кт о подключении - </w:t>
      </w:r>
      <w:r w:rsidR="00B5067D" w:rsidRPr="004C705C">
        <w:rPr>
          <w:bCs/>
        </w:rPr>
        <w:t>акт о подключении (техническом присоединении) объекта к системе теплоснабжения.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CA5979" w:rsidRPr="004C705C" w:rsidRDefault="00B5067D" w:rsidP="00CA5979">
      <w:pPr>
        <w:autoSpaceDE w:val="0"/>
        <w:autoSpaceDN w:val="0"/>
        <w:adjustRightInd w:val="0"/>
        <w:ind w:firstLine="540"/>
        <w:jc w:val="both"/>
        <w:rPr>
          <w:bCs/>
        </w:rPr>
      </w:pPr>
      <w:r w:rsidRPr="004C705C">
        <w:rPr>
          <w:b/>
          <w:bCs/>
        </w:rPr>
        <w:t xml:space="preserve">2.3. Граница сетей инженерно-технического обеспечения многоквартирного дома - </w:t>
      </w:r>
      <w:r w:rsidRPr="004C705C">
        <w:rPr>
          <w:bCs/>
        </w:rPr>
        <w:t>место физического соединения тепловых сетей заявителя и исполнителя, определяемое по наружной стене многоквартирного дома заявителя.</w:t>
      </w:r>
    </w:p>
    <w:p w:rsidR="00CA5979" w:rsidRPr="004C705C" w:rsidRDefault="00B5067D" w:rsidP="00CA5979">
      <w:pPr>
        <w:autoSpaceDE w:val="0"/>
        <w:autoSpaceDN w:val="0"/>
        <w:adjustRightInd w:val="0"/>
        <w:ind w:firstLine="540"/>
        <w:jc w:val="both"/>
        <w:rPr>
          <w:bCs/>
        </w:rPr>
      </w:pPr>
      <w:r w:rsidRPr="004C705C">
        <w:rPr>
          <w:b/>
          <w:bCs/>
        </w:rPr>
        <w:t xml:space="preserve">2.4. Подключение - </w:t>
      </w:r>
      <w:r w:rsidRPr="004C705C">
        <w:rPr>
          <w:bCs/>
        </w:rPr>
        <w:t>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CA5979" w:rsidRPr="004C705C" w:rsidRDefault="00B5067D" w:rsidP="00CA5979">
      <w:pPr>
        <w:autoSpaceDE w:val="0"/>
        <w:autoSpaceDN w:val="0"/>
        <w:adjustRightInd w:val="0"/>
        <w:ind w:firstLine="540"/>
        <w:jc w:val="both"/>
        <w:rPr>
          <w:bCs/>
        </w:rPr>
      </w:pPr>
      <w:r w:rsidRPr="004C705C">
        <w:rPr>
          <w:b/>
          <w:bCs/>
        </w:rPr>
        <w:t xml:space="preserve">2.5. Резерв пропускной способности тепловых сетей - </w:t>
      </w:r>
      <w:r w:rsidRPr="004C705C">
        <w:rPr>
          <w:bCs/>
        </w:rPr>
        <w:t>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CA5979" w:rsidRPr="004C705C" w:rsidRDefault="00B5067D" w:rsidP="00CA5979">
      <w:pPr>
        <w:autoSpaceDE w:val="0"/>
        <w:autoSpaceDN w:val="0"/>
        <w:adjustRightInd w:val="0"/>
        <w:ind w:firstLine="540"/>
        <w:jc w:val="both"/>
        <w:rPr>
          <w:bCs/>
        </w:rPr>
      </w:pPr>
      <w:r w:rsidRPr="004C705C">
        <w:rPr>
          <w:b/>
          <w:bCs/>
        </w:rPr>
        <w:t xml:space="preserve">2.6. Резерв мощности источника тепловой энергии - </w:t>
      </w:r>
      <w:r w:rsidRPr="004C705C">
        <w:rPr>
          <w:bCs/>
        </w:rPr>
        <w:t>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CA5979" w:rsidRPr="004C705C" w:rsidRDefault="00B5067D" w:rsidP="00CA5979">
      <w:pPr>
        <w:autoSpaceDE w:val="0"/>
        <w:autoSpaceDN w:val="0"/>
        <w:adjustRightInd w:val="0"/>
        <w:ind w:firstLine="540"/>
        <w:jc w:val="both"/>
        <w:rPr>
          <w:bCs/>
        </w:rPr>
      </w:pPr>
      <w:r w:rsidRPr="004C705C">
        <w:rPr>
          <w:b/>
          <w:bCs/>
        </w:rPr>
        <w:t xml:space="preserve">2.7. Точка подключения - </w:t>
      </w:r>
      <w:r w:rsidRPr="004C705C">
        <w:rPr>
          <w:bCs/>
        </w:rPr>
        <w:t xml:space="preserve">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w:t>
      </w:r>
      <w:r w:rsidRPr="004C705C">
        <w:rPr>
          <w:bCs/>
        </w:rPr>
        <w:lastRenderedPageBreak/>
        <w:t>многоквартирного дома - на границе сетей инженерно-технического обеспечения многоквартирного дома.</w:t>
      </w:r>
    </w:p>
    <w:p w:rsidR="00CA5979" w:rsidRPr="004C705C" w:rsidRDefault="00B5067D" w:rsidP="00CA5979">
      <w:pPr>
        <w:autoSpaceDE w:val="0"/>
        <w:autoSpaceDN w:val="0"/>
        <w:adjustRightInd w:val="0"/>
        <w:ind w:firstLine="540"/>
        <w:jc w:val="both"/>
        <w:rPr>
          <w:b/>
          <w:bCs/>
        </w:rPr>
      </w:pPr>
      <w:r w:rsidRPr="004C705C">
        <w:rPr>
          <w:b/>
          <w:bCs/>
        </w:rPr>
        <w:t xml:space="preserve">2.8. Точка присоединения - </w:t>
      </w:r>
      <w:r w:rsidRPr="004C705C">
        <w:rPr>
          <w:bCs/>
        </w:rPr>
        <w:t>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r w:rsidRPr="004C705C">
        <w:rPr>
          <w:b/>
          <w:bCs/>
        </w:rPr>
        <w:t>.</w:t>
      </w:r>
    </w:p>
    <w:p w:rsidR="00CA5979" w:rsidRPr="004C705C" w:rsidRDefault="00CA5979" w:rsidP="00CA5979">
      <w:pPr>
        <w:autoSpaceDE w:val="0"/>
        <w:autoSpaceDN w:val="0"/>
        <w:adjustRightInd w:val="0"/>
        <w:ind w:firstLine="540"/>
        <w:jc w:val="both"/>
        <w:rPr>
          <w:bCs/>
        </w:rPr>
      </w:pPr>
      <w:r w:rsidRPr="004C705C">
        <w:rPr>
          <w:b/>
          <w:bCs/>
        </w:rPr>
        <w:t>2.9. З</w:t>
      </w:r>
      <w:r w:rsidR="00B5067D" w:rsidRPr="004C705C">
        <w:rPr>
          <w:b/>
          <w:bCs/>
        </w:rPr>
        <w:t xml:space="preserve">аявитель - </w:t>
      </w:r>
      <w:r w:rsidR="00B5067D" w:rsidRPr="004C705C">
        <w:rPr>
          <w:bCs/>
        </w:rPr>
        <w:t>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Правил</w:t>
      </w:r>
      <w:r w:rsidRPr="004C705C">
        <w:rPr>
          <w:bCs/>
        </w:rPr>
        <w:t>ами.</w:t>
      </w:r>
    </w:p>
    <w:p w:rsidR="00CA5979" w:rsidRPr="004C705C" w:rsidRDefault="00CA5979" w:rsidP="00CA5979">
      <w:pPr>
        <w:autoSpaceDE w:val="0"/>
        <w:autoSpaceDN w:val="0"/>
        <w:adjustRightInd w:val="0"/>
        <w:ind w:firstLine="540"/>
        <w:jc w:val="both"/>
        <w:rPr>
          <w:bCs/>
        </w:rPr>
      </w:pPr>
      <w:r w:rsidRPr="004C705C">
        <w:rPr>
          <w:b/>
          <w:bCs/>
        </w:rPr>
        <w:t>2.10. И</w:t>
      </w:r>
      <w:r w:rsidR="00B5067D" w:rsidRPr="004C705C">
        <w:rPr>
          <w:b/>
          <w:bCs/>
        </w:rPr>
        <w:t xml:space="preserve">сполнитель - </w:t>
      </w:r>
      <w:r w:rsidR="00B5067D" w:rsidRPr="004C705C">
        <w:rPr>
          <w:bCs/>
        </w:rPr>
        <w:t>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r w:rsidRPr="004C705C">
        <w:rPr>
          <w:bCs/>
        </w:rPr>
        <w:t>.</w:t>
      </w:r>
    </w:p>
    <w:p w:rsidR="00CA5979" w:rsidRPr="004C705C" w:rsidRDefault="00CA5979" w:rsidP="00CA5979">
      <w:pPr>
        <w:autoSpaceDE w:val="0"/>
        <w:autoSpaceDN w:val="0"/>
        <w:adjustRightInd w:val="0"/>
        <w:ind w:firstLine="540"/>
        <w:jc w:val="both"/>
        <w:rPr>
          <w:bCs/>
        </w:rPr>
      </w:pPr>
      <w:r w:rsidRPr="004C705C">
        <w:rPr>
          <w:b/>
          <w:bCs/>
        </w:rPr>
        <w:t>2.11. С</w:t>
      </w:r>
      <w:r w:rsidR="00B5067D" w:rsidRPr="004C705C">
        <w:rPr>
          <w:b/>
          <w:bCs/>
        </w:rPr>
        <w:t xml:space="preserve">межная организация - </w:t>
      </w:r>
      <w:r w:rsidR="00B5067D" w:rsidRPr="004C705C">
        <w:rPr>
          <w:bCs/>
        </w:rPr>
        <w:t>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r w:rsidRPr="004C705C">
        <w:rPr>
          <w:bCs/>
        </w:rPr>
        <w:t>.</w:t>
      </w:r>
    </w:p>
    <w:p w:rsidR="00CA5979" w:rsidRPr="004C705C" w:rsidRDefault="00CA5979" w:rsidP="00CA5979">
      <w:pPr>
        <w:autoSpaceDE w:val="0"/>
        <w:autoSpaceDN w:val="0"/>
        <w:adjustRightInd w:val="0"/>
        <w:ind w:firstLine="540"/>
        <w:jc w:val="both"/>
        <w:rPr>
          <w:bCs/>
        </w:rPr>
      </w:pPr>
      <w:r w:rsidRPr="004C705C">
        <w:rPr>
          <w:b/>
          <w:bCs/>
        </w:rPr>
        <w:t>2.12. Т</w:t>
      </w:r>
      <w:r w:rsidR="00B5067D" w:rsidRPr="004C705C">
        <w:rPr>
          <w:b/>
          <w:bCs/>
        </w:rPr>
        <w:t xml:space="preserve">ехнологически связанные сети и (или) источники тепловой энергии - </w:t>
      </w:r>
      <w:r w:rsidR="00B5067D" w:rsidRPr="004C705C">
        <w:rPr>
          <w:bCs/>
        </w:rPr>
        <w:t>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r w:rsidRPr="004C705C">
        <w:rPr>
          <w:bCs/>
        </w:rPr>
        <w:t>.</w:t>
      </w:r>
    </w:p>
    <w:p w:rsidR="00CA5979" w:rsidRPr="004C705C" w:rsidRDefault="00CA5979" w:rsidP="00CA5979">
      <w:pPr>
        <w:autoSpaceDE w:val="0"/>
        <w:autoSpaceDN w:val="0"/>
        <w:adjustRightInd w:val="0"/>
        <w:ind w:firstLine="540"/>
        <w:jc w:val="both"/>
        <w:rPr>
          <w:bCs/>
        </w:rPr>
      </w:pPr>
      <w:r w:rsidRPr="004C705C">
        <w:rPr>
          <w:b/>
          <w:bCs/>
        </w:rPr>
        <w:t>2.13. И</w:t>
      </w:r>
      <w:r w:rsidR="00B5067D" w:rsidRPr="004C705C">
        <w:rPr>
          <w:b/>
          <w:bCs/>
        </w:rPr>
        <w:t xml:space="preserve">нформация о возможности подключения - </w:t>
      </w:r>
      <w:r w:rsidR="00B5067D" w:rsidRPr="004C705C">
        <w:rPr>
          <w:bCs/>
        </w:rPr>
        <w:t>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r w:rsidRPr="004C705C">
        <w:rPr>
          <w:bCs/>
        </w:rPr>
        <w:t>.</w:t>
      </w:r>
    </w:p>
    <w:p w:rsidR="00224675" w:rsidRPr="004C705C" w:rsidRDefault="00CA5979" w:rsidP="00224675">
      <w:pPr>
        <w:autoSpaceDE w:val="0"/>
        <w:autoSpaceDN w:val="0"/>
        <w:adjustRightInd w:val="0"/>
        <w:ind w:firstLine="540"/>
        <w:jc w:val="both"/>
        <w:rPr>
          <w:bCs/>
        </w:rPr>
      </w:pPr>
      <w:r w:rsidRPr="004C705C">
        <w:rPr>
          <w:b/>
          <w:bCs/>
        </w:rPr>
        <w:t>2.14. Т</w:t>
      </w:r>
      <w:r w:rsidR="00B5067D" w:rsidRPr="004C705C">
        <w:rPr>
          <w:b/>
          <w:bCs/>
        </w:rPr>
        <w:t xml:space="preserve">ехнические условия подключения - </w:t>
      </w:r>
      <w:r w:rsidR="00B5067D" w:rsidRPr="004C705C">
        <w:rPr>
          <w:bCs/>
        </w:rPr>
        <w:t>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r w:rsidRPr="004C705C">
        <w:rPr>
          <w:bCs/>
        </w:rPr>
        <w:t>.</w:t>
      </w:r>
    </w:p>
    <w:p w:rsidR="00914645" w:rsidRPr="004C705C" w:rsidRDefault="00CA5979" w:rsidP="00224675">
      <w:pPr>
        <w:autoSpaceDE w:val="0"/>
        <w:autoSpaceDN w:val="0"/>
        <w:adjustRightInd w:val="0"/>
        <w:ind w:firstLine="540"/>
        <w:jc w:val="both"/>
        <w:rPr>
          <w:b/>
        </w:rPr>
      </w:pPr>
      <w:r w:rsidRPr="004C705C">
        <w:rPr>
          <w:b/>
          <w:bCs/>
        </w:rPr>
        <w:t>2.15. К</w:t>
      </w:r>
      <w:r w:rsidR="00B5067D" w:rsidRPr="004C705C">
        <w:rPr>
          <w:b/>
          <w:bCs/>
        </w:rPr>
        <w:t xml:space="preserve">омплексная застройка - </w:t>
      </w:r>
      <w:r w:rsidR="00B5067D" w:rsidRPr="004C705C">
        <w:rPr>
          <w:bCs/>
        </w:rPr>
        <w:t>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w:t>
      </w:r>
      <w:r w:rsidR="00B5067D" w:rsidRPr="004C705C">
        <w:rPr>
          <w:b/>
          <w:bCs/>
        </w:rPr>
        <w:t xml:space="preserve"> </w:t>
      </w:r>
      <w:r w:rsidR="00B5067D" w:rsidRPr="004C705C">
        <w:rPr>
          <w:bCs/>
        </w:rPr>
        <w:t>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r w:rsidR="005D30AE" w:rsidRPr="004C705C">
        <w:rPr>
          <w:b/>
        </w:rPr>
        <w:t xml:space="preserve">    </w:t>
      </w:r>
    </w:p>
    <w:p w:rsidR="00205710" w:rsidRPr="004C705C" w:rsidRDefault="00205710" w:rsidP="00CA5979">
      <w:pPr>
        <w:ind w:firstLine="567"/>
        <w:jc w:val="both"/>
      </w:pPr>
      <w:r w:rsidRPr="004C705C">
        <w:rPr>
          <w:b/>
        </w:rPr>
        <w:t>2.</w:t>
      </w:r>
      <w:r w:rsidR="00224675" w:rsidRPr="004C705C">
        <w:rPr>
          <w:b/>
        </w:rPr>
        <w:t>16</w:t>
      </w:r>
      <w:r w:rsidRPr="004C705C">
        <w:t>.</w:t>
      </w:r>
      <w:r w:rsidRPr="004C705C">
        <w:tab/>
      </w:r>
      <w:r w:rsidR="00962B5A" w:rsidRPr="004C705C">
        <w:t> </w:t>
      </w:r>
      <w:r w:rsidRPr="004C705C">
        <w:rPr>
          <w:b/>
        </w:rPr>
        <w:t>Потребитель тепловой энергии</w:t>
      </w:r>
      <w:r w:rsidRPr="004C705C">
        <w:t xml:space="preserve"> – лицо, приобретающее тепловую энергию (мощность), теплоноситель для использования на принадлежащих ему на праве собственности </w:t>
      </w:r>
      <w:r w:rsidRPr="004C705C">
        <w:lastRenderedPageBreak/>
        <w:t>или ином законном основании теплопотребляющих установках либо для оказания коммунальных услуг в части горячего водоснабжения и отопления;</w:t>
      </w:r>
    </w:p>
    <w:p w:rsidR="00AB4D4D" w:rsidRPr="004C705C" w:rsidRDefault="005D30AE" w:rsidP="00C56202">
      <w:pPr>
        <w:autoSpaceDE w:val="0"/>
        <w:autoSpaceDN w:val="0"/>
        <w:adjustRightInd w:val="0"/>
        <w:jc w:val="both"/>
      </w:pPr>
      <w:r w:rsidRPr="004C705C">
        <w:rPr>
          <w:b/>
        </w:rPr>
        <w:t xml:space="preserve">         </w:t>
      </w:r>
      <w:r w:rsidR="00AB4D4D" w:rsidRPr="004C705C">
        <w:rPr>
          <w:b/>
        </w:rPr>
        <w:t>2.</w:t>
      </w:r>
      <w:r w:rsidR="00224675" w:rsidRPr="004C705C">
        <w:rPr>
          <w:b/>
        </w:rPr>
        <w:t>17</w:t>
      </w:r>
      <w:r w:rsidR="00AB4D4D" w:rsidRPr="004C705C">
        <w:t>.</w:t>
      </w:r>
      <w:r w:rsidR="00AB4D4D" w:rsidRPr="004C705C">
        <w:tab/>
      </w:r>
      <w:r w:rsidR="005552C2" w:rsidRPr="004C705C">
        <w:t> </w:t>
      </w:r>
      <w:r w:rsidR="00AB4D4D" w:rsidRPr="004C705C">
        <w:rPr>
          <w:b/>
        </w:rPr>
        <w:t>Схема теплоснабжения</w:t>
      </w:r>
      <w:r w:rsidR="00AB4D4D" w:rsidRPr="004C705C">
        <w:t xml:space="preserve"> – </w:t>
      </w:r>
      <w:r w:rsidR="00226DB1" w:rsidRPr="004C705C">
        <w:t>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F54F41" w:rsidRPr="004C705C" w:rsidRDefault="005D30AE" w:rsidP="00DF67B3">
      <w:pPr>
        <w:ind w:firstLine="284"/>
        <w:jc w:val="both"/>
      </w:pPr>
      <w:r w:rsidRPr="004C705C">
        <w:rPr>
          <w:b/>
        </w:rPr>
        <w:t xml:space="preserve">    </w:t>
      </w:r>
      <w:r w:rsidR="00224675" w:rsidRPr="004C705C">
        <w:rPr>
          <w:b/>
        </w:rPr>
        <w:t xml:space="preserve"> </w:t>
      </w:r>
      <w:r w:rsidR="00AB4D4D" w:rsidRPr="004C705C">
        <w:rPr>
          <w:b/>
        </w:rPr>
        <w:t>2.</w:t>
      </w:r>
      <w:r w:rsidR="00224675" w:rsidRPr="004C705C">
        <w:rPr>
          <w:b/>
        </w:rPr>
        <w:t>18</w:t>
      </w:r>
      <w:r w:rsidR="00AB4D4D" w:rsidRPr="004C705C">
        <w:t>.</w:t>
      </w:r>
      <w:r w:rsidR="00AB4D4D" w:rsidRPr="004C705C">
        <w:tab/>
      </w:r>
      <w:r w:rsidR="005552C2" w:rsidRPr="004C705C">
        <w:t> </w:t>
      </w:r>
      <w:r w:rsidR="00AB4D4D" w:rsidRPr="004C705C">
        <w:rPr>
          <w:b/>
        </w:rPr>
        <w:t>Плата за подключение к системе теплоснабжения</w:t>
      </w:r>
      <w:r w:rsidR="00AB4D4D" w:rsidRPr="004C705C">
        <w:t xml:space="preserve">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w:t>
      </w:r>
      <w:r w:rsidR="00F54F41" w:rsidRPr="004C705C">
        <w:t>, строения, сооружения;</w:t>
      </w:r>
    </w:p>
    <w:p w:rsidR="00DF67B3" w:rsidRPr="004C705C" w:rsidRDefault="00BF7D56" w:rsidP="00CA5979">
      <w:pPr>
        <w:autoSpaceDE w:val="0"/>
        <w:autoSpaceDN w:val="0"/>
        <w:adjustRightInd w:val="0"/>
        <w:ind w:firstLine="567"/>
        <w:jc w:val="both"/>
      </w:pPr>
      <w:r w:rsidRPr="004C705C">
        <w:rPr>
          <w:b/>
        </w:rPr>
        <w:t>2.1</w:t>
      </w:r>
      <w:r w:rsidR="00224675" w:rsidRPr="004C705C">
        <w:rPr>
          <w:b/>
        </w:rPr>
        <w:t>9</w:t>
      </w:r>
      <w:r w:rsidRPr="004C705C">
        <w:rPr>
          <w:b/>
        </w:rPr>
        <w:t xml:space="preserve">. </w:t>
      </w:r>
      <w:r w:rsidR="00676F89" w:rsidRPr="004C705C">
        <w:rPr>
          <w:b/>
        </w:rPr>
        <w:t>Объект капитального строительства</w:t>
      </w:r>
      <w:r w:rsidR="00676F89" w:rsidRPr="004C705C">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85CF0" w:rsidRPr="004C705C" w:rsidRDefault="00985CF0" w:rsidP="00DF67B3">
      <w:pPr>
        <w:ind w:firstLine="284"/>
        <w:jc w:val="both"/>
      </w:pPr>
    </w:p>
    <w:p w:rsidR="00323E25" w:rsidRPr="004C705C" w:rsidRDefault="00323E25" w:rsidP="00DF67B3">
      <w:pPr>
        <w:ind w:firstLine="284"/>
        <w:jc w:val="center"/>
        <w:rPr>
          <w:b/>
        </w:rPr>
      </w:pPr>
    </w:p>
    <w:p w:rsidR="00CD0D95" w:rsidRPr="004C705C" w:rsidRDefault="00CD0D95" w:rsidP="00DF67B3">
      <w:pPr>
        <w:ind w:firstLine="284"/>
        <w:jc w:val="center"/>
        <w:rPr>
          <w:b/>
        </w:rPr>
      </w:pPr>
      <w:r w:rsidRPr="004C705C">
        <w:rPr>
          <w:b/>
        </w:rPr>
        <w:t xml:space="preserve">3. Порядок определения </w:t>
      </w:r>
      <w:r w:rsidR="00193A8D" w:rsidRPr="004C705C">
        <w:rPr>
          <w:b/>
        </w:rPr>
        <w:t xml:space="preserve">технической возможности </w:t>
      </w:r>
      <w:r w:rsidRPr="004C705C">
        <w:rPr>
          <w:b/>
        </w:rPr>
        <w:t xml:space="preserve">и предоставления технических условий </w:t>
      </w:r>
      <w:r w:rsidR="00193A8D" w:rsidRPr="004C705C">
        <w:rPr>
          <w:b/>
        </w:rPr>
        <w:t>на подключение</w:t>
      </w:r>
      <w:r w:rsidRPr="004C705C">
        <w:rPr>
          <w:b/>
        </w:rPr>
        <w:t xml:space="preserve"> объекта капитального строительства к сетям инж</w:t>
      </w:r>
      <w:r w:rsidR="00DF67B3" w:rsidRPr="004C705C">
        <w:rPr>
          <w:b/>
        </w:rPr>
        <w:t>енерно-технического обеспечения</w:t>
      </w:r>
    </w:p>
    <w:p w:rsidR="00CC18BE" w:rsidRPr="004C705C" w:rsidRDefault="00CC18BE" w:rsidP="00DF67B3">
      <w:pPr>
        <w:ind w:firstLine="284"/>
        <w:jc w:val="center"/>
      </w:pPr>
    </w:p>
    <w:p w:rsidR="003845F6" w:rsidRPr="004C705C" w:rsidRDefault="00CC18BE" w:rsidP="005E311E">
      <w:pPr>
        <w:pStyle w:val="ConsPlusNormal"/>
        <w:tabs>
          <w:tab w:val="left" w:pos="1134"/>
        </w:tabs>
        <w:ind w:firstLine="539"/>
        <w:jc w:val="both"/>
        <w:rPr>
          <w:rFonts w:ascii="Times New Roman" w:hAnsi="Times New Roman" w:cs="Times New Roman"/>
          <w:sz w:val="24"/>
          <w:szCs w:val="24"/>
        </w:rPr>
      </w:pPr>
      <w:r w:rsidRPr="004C705C">
        <w:rPr>
          <w:rFonts w:ascii="Times New Roman" w:hAnsi="Times New Roman" w:cs="Times New Roman"/>
          <w:b/>
          <w:sz w:val="24"/>
          <w:szCs w:val="24"/>
        </w:rPr>
        <w:t>3.1.</w:t>
      </w:r>
      <w:r w:rsidRPr="004C705C">
        <w:rPr>
          <w:rFonts w:ascii="Times New Roman" w:hAnsi="Times New Roman" w:cs="Times New Roman"/>
          <w:sz w:val="24"/>
          <w:szCs w:val="24"/>
        </w:rPr>
        <w:tab/>
      </w:r>
      <w:r w:rsidR="005E311E" w:rsidRPr="004C705C">
        <w:rPr>
          <w:rFonts w:ascii="Times New Roman" w:hAnsi="Times New Roman" w:cs="Times New Roman"/>
          <w:sz w:val="24"/>
          <w:szCs w:val="24"/>
        </w:rPr>
        <w:t xml:space="preserve">С целью подготовки градостроительного плана земельного участка орган местного самоуправления направляет Исполнителю запрос о представлении информации о возможности подключения. </w:t>
      </w:r>
    </w:p>
    <w:p w:rsidR="003845F6" w:rsidRPr="004C705C" w:rsidRDefault="003845F6" w:rsidP="005E311E">
      <w:pPr>
        <w:pStyle w:val="ConsPlusNormal"/>
        <w:tabs>
          <w:tab w:val="left" w:pos="1134"/>
        </w:tabs>
        <w:ind w:firstLine="539"/>
        <w:jc w:val="both"/>
        <w:rPr>
          <w:rFonts w:ascii="Times New Roman" w:hAnsi="Times New Roman" w:cs="Times New Roman"/>
          <w:sz w:val="24"/>
          <w:szCs w:val="24"/>
        </w:rPr>
      </w:pPr>
      <w:r w:rsidRPr="004C705C">
        <w:rPr>
          <w:rFonts w:ascii="Times New Roman" w:hAnsi="Times New Roman" w:cs="Times New Roman"/>
          <w:sz w:val="24"/>
          <w:szCs w:val="24"/>
        </w:rPr>
        <w:t>Информация о возможности подключения должна содержать:</w:t>
      </w:r>
    </w:p>
    <w:p w:rsidR="003845F6" w:rsidRPr="004C705C" w:rsidRDefault="003845F6" w:rsidP="005E311E">
      <w:pPr>
        <w:pStyle w:val="ConsPlusNormal"/>
        <w:tabs>
          <w:tab w:val="left" w:pos="1134"/>
        </w:tabs>
        <w:ind w:firstLine="539"/>
        <w:jc w:val="both"/>
        <w:rPr>
          <w:rFonts w:ascii="Times New Roman" w:hAnsi="Times New Roman" w:cs="Times New Roman"/>
          <w:sz w:val="24"/>
          <w:szCs w:val="24"/>
        </w:rPr>
      </w:pPr>
      <w:r w:rsidRPr="004C705C">
        <w:rPr>
          <w:rFonts w:ascii="Times New Roman" w:hAnsi="Times New Roman" w:cs="Times New Roman"/>
          <w:sz w:val="24"/>
          <w:szCs w:val="24"/>
        </w:rPr>
        <w:t>- возможные точки подключения (технологического присоединения);</w:t>
      </w:r>
    </w:p>
    <w:p w:rsidR="003845F6" w:rsidRPr="004C705C" w:rsidRDefault="003845F6" w:rsidP="005E311E">
      <w:pPr>
        <w:pStyle w:val="ConsPlusNormal"/>
        <w:tabs>
          <w:tab w:val="left" w:pos="1134"/>
        </w:tabs>
        <w:ind w:firstLine="539"/>
        <w:jc w:val="both"/>
        <w:rPr>
          <w:rFonts w:ascii="Times New Roman" w:hAnsi="Times New Roman" w:cs="Times New Roman"/>
          <w:sz w:val="24"/>
          <w:szCs w:val="24"/>
        </w:rPr>
      </w:pPr>
      <w:r w:rsidRPr="004C705C">
        <w:rPr>
          <w:rFonts w:ascii="Times New Roman" w:hAnsi="Times New Roman" w:cs="Times New Roman"/>
          <w:sz w:val="24"/>
          <w:szCs w:val="24"/>
        </w:rPr>
        <w:t>- сведения о максимальной нагрузке в возможных точках подключения (технологического присоединения).</w:t>
      </w:r>
    </w:p>
    <w:p w:rsidR="003845F6" w:rsidRPr="004C705C" w:rsidRDefault="005E311E" w:rsidP="005E311E">
      <w:pPr>
        <w:pStyle w:val="ConsPlusNormal"/>
        <w:tabs>
          <w:tab w:val="left" w:pos="1134"/>
        </w:tabs>
        <w:ind w:firstLine="539"/>
        <w:jc w:val="both"/>
        <w:rPr>
          <w:rFonts w:ascii="Times New Roman" w:hAnsi="Times New Roman" w:cs="Times New Roman"/>
          <w:sz w:val="24"/>
          <w:szCs w:val="24"/>
        </w:rPr>
      </w:pPr>
      <w:r w:rsidRPr="004C705C">
        <w:rPr>
          <w:rFonts w:ascii="Times New Roman" w:hAnsi="Times New Roman" w:cs="Times New Roman"/>
          <w:sz w:val="24"/>
          <w:szCs w:val="24"/>
        </w:rPr>
        <w:t>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5E311E" w:rsidRPr="004C705C" w:rsidRDefault="003845F6" w:rsidP="005E311E">
      <w:pPr>
        <w:pStyle w:val="ConsPlusNormal"/>
        <w:ind w:firstLine="539"/>
        <w:jc w:val="both"/>
        <w:rPr>
          <w:rFonts w:ascii="Times New Roman" w:hAnsi="Times New Roman" w:cs="Times New Roman"/>
          <w:sz w:val="24"/>
          <w:szCs w:val="24"/>
        </w:rPr>
      </w:pPr>
      <w:r w:rsidRPr="004C705C">
        <w:rPr>
          <w:rFonts w:ascii="Times New Roman" w:hAnsi="Times New Roman" w:cs="Times New Roman"/>
          <w:b/>
          <w:sz w:val="24"/>
          <w:szCs w:val="24"/>
        </w:rPr>
        <w:t>3.2.</w:t>
      </w:r>
      <w:r w:rsidRPr="004C705C">
        <w:rPr>
          <w:rFonts w:ascii="Times New Roman" w:hAnsi="Times New Roman" w:cs="Times New Roman"/>
          <w:sz w:val="24"/>
          <w:szCs w:val="24"/>
        </w:rPr>
        <w:t xml:space="preserve"> </w:t>
      </w:r>
      <w:r w:rsidR="005E311E" w:rsidRPr="004C705C">
        <w:rPr>
          <w:rFonts w:ascii="Times New Roman" w:hAnsi="Times New Roman" w:cs="Times New Roman"/>
          <w:sz w:val="24"/>
          <w:szCs w:val="24"/>
        </w:rPr>
        <w:t>Органы государственной власти или органы местного самоуправления</w:t>
      </w:r>
      <w:r w:rsidR="005E311E" w:rsidRPr="004C705C">
        <w:rPr>
          <w:rFonts w:ascii="Times New Roman" w:hAnsi="Times New Roman" w:cs="Times New Roman"/>
          <w:i/>
          <w:sz w:val="24"/>
          <w:szCs w:val="24"/>
        </w:rPr>
        <w:t xml:space="preserve"> в случаях, предусмотренных </w:t>
      </w:r>
      <w:hyperlink r:id="rId8" w:history="1">
        <w:r w:rsidR="005E311E" w:rsidRPr="004C705C">
          <w:rPr>
            <w:rFonts w:ascii="Times New Roman" w:hAnsi="Times New Roman" w:cs="Times New Roman"/>
            <w:i/>
            <w:sz w:val="24"/>
            <w:szCs w:val="24"/>
          </w:rPr>
          <w:t>подпунктом 4 пункта 3</w:t>
        </w:r>
      </w:hyperlink>
      <w:r w:rsidR="005E311E" w:rsidRPr="004C705C">
        <w:rPr>
          <w:rFonts w:ascii="Times New Roman" w:hAnsi="Times New Roman" w:cs="Times New Roman"/>
          <w:i/>
          <w:sz w:val="24"/>
          <w:szCs w:val="24"/>
        </w:rPr>
        <w:t xml:space="preserve"> и </w:t>
      </w:r>
      <w:hyperlink r:id="rId9" w:history="1">
        <w:r w:rsidR="005E311E" w:rsidRPr="004C705C">
          <w:rPr>
            <w:rFonts w:ascii="Times New Roman" w:hAnsi="Times New Roman" w:cs="Times New Roman"/>
            <w:i/>
            <w:sz w:val="24"/>
            <w:szCs w:val="24"/>
          </w:rPr>
          <w:t>подпунктом 8 пункта 4 статьи 39.11</w:t>
        </w:r>
      </w:hyperlink>
      <w:r w:rsidR="005E311E" w:rsidRPr="004C705C">
        <w:rPr>
          <w:rFonts w:ascii="Times New Roman" w:hAnsi="Times New Roman" w:cs="Times New Roman"/>
          <w:i/>
          <w:sz w:val="24"/>
          <w:szCs w:val="24"/>
        </w:rPr>
        <w:t xml:space="preserve"> Земельного кодекса Российской Федерации, </w:t>
      </w:r>
      <w:r w:rsidR="005E311E" w:rsidRPr="004C705C">
        <w:rPr>
          <w:rFonts w:ascii="Times New Roman" w:hAnsi="Times New Roman" w:cs="Times New Roman"/>
          <w:sz w:val="24"/>
          <w:szCs w:val="24"/>
        </w:rPr>
        <w:t>а также иные лица вправе обратиться в теплоснабжающую или теплосетевую организацию,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3845F6" w:rsidRPr="004C705C" w:rsidRDefault="003845F6" w:rsidP="003845F6">
      <w:pPr>
        <w:pStyle w:val="ConsPlusNormal"/>
        <w:ind w:firstLine="540"/>
        <w:jc w:val="both"/>
        <w:rPr>
          <w:rFonts w:ascii="Times New Roman" w:hAnsi="Times New Roman" w:cs="Times New Roman"/>
          <w:sz w:val="24"/>
          <w:szCs w:val="24"/>
        </w:rPr>
      </w:pPr>
      <w:r w:rsidRPr="004C705C">
        <w:rPr>
          <w:rFonts w:ascii="Times New Roman" w:hAnsi="Times New Roman" w:cs="Times New Roman"/>
          <w:b/>
          <w:sz w:val="24"/>
          <w:szCs w:val="24"/>
        </w:rPr>
        <w:t xml:space="preserve"> </w:t>
      </w:r>
      <w:r w:rsidRPr="004C705C">
        <w:rPr>
          <w:rFonts w:ascii="Times New Roman" w:hAnsi="Times New Roman" w:cs="Times New Roman"/>
          <w:sz w:val="24"/>
          <w:szCs w:val="24"/>
        </w:rPr>
        <w:t>3.2.1.</w:t>
      </w:r>
      <w:r w:rsidRPr="004C705C">
        <w:rPr>
          <w:rFonts w:ascii="Times New Roman" w:hAnsi="Times New Roman" w:cs="Times New Roman"/>
          <w:b/>
          <w:sz w:val="24"/>
          <w:szCs w:val="24"/>
        </w:rPr>
        <w:t xml:space="preserve"> </w:t>
      </w:r>
      <w:r w:rsidRPr="004C705C">
        <w:rPr>
          <w:rFonts w:ascii="Times New Roman" w:hAnsi="Times New Roman" w:cs="Times New Roman"/>
          <w:i/>
          <w:sz w:val="24"/>
          <w:szCs w:val="24"/>
        </w:rPr>
        <w:t>Запрос</w:t>
      </w:r>
      <w:r w:rsidRPr="004C705C">
        <w:rPr>
          <w:rFonts w:ascii="Times New Roman" w:hAnsi="Times New Roman" w:cs="Times New Roman"/>
          <w:sz w:val="24"/>
          <w:szCs w:val="24"/>
        </w:rPr>
        <w:t xml:space="preserve">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3845F6" w:rsidRPr="004C705C" w:rsidRDefault="003845F6" w:rsidP="003845F6">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наименование лица, направившего запрос, его местонахождение, почтовый адрес;</w:t>
      </w:r>
    </w:p>
    <w:p w:rsidR="003845F6" w:rsidRPr="004C705C" w:rsidRDefault="003845F6" w:rsidP="003845F6">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3845F6" w:rsidRPr="004C705C" w:rsidRDefault="003845F6" w:rsidP="003845F6">
      <w:pPr>
        <w:pStyle w:val="ConsPlusNormal"/>
        <w:ind w:firstLine="540"/>
        <w:jc w:val="both"/>
        <w:rPr>
          <w:rFonts w:ascii="Times New Roman" w:hAnsi="Times New Roman" w:cs="Times New Roman"/>
          <w:sz w:val="24"/>
          <w:szCs w:val="24"/>
        </w:rPr>
      </w:pPr>
      <w:bookmarkStart w:id="1" w:name="P101"/>
      <w:bookmarkEnd w:id="1"/>
      <w:r w:rsidRPr="004C705C">
        <w:rPr>
          <w:rFonts w:ascii="Times New Roman" w:hAnsi="Times New Roman" w:cs="Times New Roman"/>
          <w:sz w:val="24"/>
          <w:szCs w:val="24"/>
        </w:rPr>
        <w:t xml:space="preserve">- необходимую суммарную тепловую нагрузку по видам теплопотребления (технологические нужды, отопление, вентиляцию, кондиционирование воздуха и горячее </w:t>
      </w:r>
      <w:r w:rsidRPr="004C705C">
        <w:rPr>
          <w:rFonts w:ascii="Times New Roman" w:hAnsi="Times New Roman" w:cs="Times New Roman"/>
          <w:sz w:val="24"/>
          <w:szCs w:val="24"/>
        </w:rPr>
        <w:lastRenderedPageBreak/>
        <w:t>водоснабжение) и параметры теплоносителей (давление и температура);</w:t>
      </w:r>
    </w:p>
    <w:p w:rsidR="003845F6" w:rsidRPr="004C705C" w:rsidRDefault="003845F6" w:rsidP="003845F6">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режимы теплопотребления для подключаемого объекта (непрерывный, одно-, двухсменный и др.);</w:t>
      </w:r>
    </w:p>
    <w:p w:rsidR="003845F6" w:rsidRPr="004C705C" w:rsidRDefault="003845F6" w:rsidP="003845F6">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3845F6" w:rsidRPr="004C705C" w:rsidRDefault="003845F6" w:rsidP="003845F6">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информацию о разрешенном использовании земельного участка;</w:t>
      </w:r>
    </w:p>
    <w:p w:rsidR="003845F6" w:rsidRPr="004C705C" w:rsidRDefault="003845F6" w:rsidP="003845F6">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3845F6" w:rsidRPr="004C705C" w:rsidRDefault="003845F6" w:rsidP="003845F6">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3.2.2.</w:t>
      </w:r>
      <w:r w:rsidRPr="004C705C">
        <w:rPr>
          <w:rFonts w:ascii="Times New Roman" w:hAnsi="Times New Roman" w:cs="Times New Roman"/>
          <w:i/>
          <w:sz w:val="24"/>
          <w:szCs w:val="24"/>
        </w:rPr>
        <w:t xml:space="preserve"> Информация</w:t>
      </w:r>
      <w:r w:rsidRPr="004C705C">
        <w:rPr>
          <w:rFonts w:ascii="Times New Roman" w:hAnsi="Times New Roman" w:cs="Times New Roman"/>
          <w:sz w:val="24"/>
          <w:szCs w:val="24"/>
        </w:rPr>
        <w:t xml:space="preserve"> о возможности подключения объекта капитального строительства должна содержать следующие данные:</w:t>
      </w:r>
    </w:p>
    <w:p w:rsidR="003845F6" w:rsidRPr="004C705C" w:rsidRDefault="003845F6" w:rsidP="003845F6">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сведения о наличии или об отсутствии технической возможности подключения;</w:t>
      </w:r>
    </w:p>
    <w:p w:rsidR="003845F6" w:rsidRPr="004C705C" w:rsidRDefault="003845F6" w:rsidP="003845F6">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sidRPr="004C705C">
          <w:rPr>
            <w:rFonts w:ascii="Times New Roman" w:hAnsi="Times New Roman" w:cs="Times New Roman"/>
            <w:sz w:val="24"/>
            <w:szCs w:val="24"/>
          </w:rPr>
          <w:t xml:space="preserve">абзацем четвертым пункта </w:t>
        </w:r>
      </w:hyperlink>
      <w:r w:rsidRPr="004C705C">
        <w:rPr>
          <w:rFonts w:ascii="Times New Roman" w:hAnsi="Times New Roman" w:cs="Times New Roman"/>
          <w:sz w:val="24"/>
          <w:szCs w:val="24"/>
        </w:rPr>
        <w:t>3.2.1. настоящего Регламента,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3845F6" w:rsidRPr="004C705C" w:rsidRDefault="003845F6" w:rsidP="003845F6">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w:t>
      </w:r>
    </w:p>
    <w:p w:rsidR="003845F6" w:rsidRPr="004C705C" w:rsidRDefault="003845F6" w:rsidP="003845F6">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BF4AE6" w:rsidRPr="004C705C">
        <w:rPr>
          <w:rFonts w:ascii="Times New Roman" w:hAnsi="Times New Roman" w:cs="Times New Roman"/>
          <w:sz w:val="24"/>
          <w:szCs w:val="24"/>
        </w:rPr>
        <w:t>сведения</w:t>
      </w:r>
      <w:r w:rsidRPr="004C705C">
        <w:rPr>
          <w:rFonts w:ascii="Times New Roman" w:hAnsi="Times New Roman" w:cs="Times New Roman"/>
          <w:sz w:val="24"/>
          <w:szCs w:val="24"/>
        </w:rPr>
        <w:t xml:space="preserve"> о прекращении обязательств, если </w:t>
      </w:r>
      <w:r w:rsidR="00D94425" w:rsidRPr="004C705C">
        <w:rPr>
          <w:rFonts w:ascii="Times New Roman" w:hAnsi="Times New Roman" w:cs="Times New Roman"/>
          <w:sz w:val="24"/>
          <w:szCs w:val="24"/>
        </w:rPr>
        <w:t>З</w:t>
      </w:r>
      <w:r w:rsidRPr="004C705C">
        <w:rPr>
          <w:rFonts w:ascii="Times New Roman" w:hAnsi="Times New Roman" w:cs="Times New Roman"/>
          <w:sz w:val="24"/>
          <w:szCs w:val="24"/>
        </w:rPr>
        <w:t>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w:t>
      </w:r>
      <w:r w:rsidR="00D33878" w:rsidRPr="004C705C">
        <w:rPr>
          <w:rFonts w:ascii="Times New Roman" w:hAnsi="Times New Roman" w:cs="Times New Roman"/>
          <w:sz w:val="24"/>
          <w:szCs w:val="24"/>
        </w:rPr>
        <w:t>.</w:t>
      </w:r>
    </w:p>
    <w:p w:rsidR="00D94425" w:rsidRPr="004C705C" w:rsidRDefault="00D94425" w:rsidP="003845F6">
      <w:pPr>
        <w:pStyle w:val="ConsPlusNormal"/>
        <w:ind w:firstLine="539"/>
        <w:jc w:val="both"/>
        <w:rPr>
          <w:rFonts w:ascii="Times New Roman" w:hAnsi="Times New Roman" w:cs="Times New Roman"/>
          <w:sz w:val="24"/>
          <w:szCs w:val="24"/>
        </w:rPr>
      </w:pPr>
      <w:r w:rsidRPr="004C705C">
        <w:rPr>
          <w:rFonts w:ascii="Times New Roman" w:hAnsi="Times New Roman" w:cs="Times New Roman"/>
          <w:b/>
          <w:sz w:val="24"/>
          <w:szCs w:val="24"/>
        </w:rPr>
        <w:t>3.3.</w:t>
      </w:r>
      <w:r w:rsidRPr="004C705C">
        <w:rPr>
          <w:rFonts w:ascii="Times New Roman" w:hAnsi="Times New Roman" w:cs="Times New Roman"/>
          <w:sz w:val="24"/>
          <w:szCs w:val="24"/>
        </w:rPr>
        <w:t xml:space="preserve"> </w:t>
      </w:r>
      <w:r w:rsidR="00D0175D" w:rsidRPr="004C705C">
        <w:rPr>
          <w:rFonts w:ascii="Times New Roman" w:hAnsi="Times New Roman" w:cs="Times New Roman"/>
          <w:sz w:val="24"/>
          <w:szCs w:val="24"/>
        </w:rPr>
        <w:t xml:space="preserve">С запросом к Исполнителю о предоставлении технических условий вправе обратиться: </w:t>
      </w:r>
    </w:p>
    <w:p w:rsidR="00D0175D" w:rsidRPr="004C705C" w:rsidRDefault="00D0175D" w:rsidP="00D0175D">
      <w:pPr>
        <w:autoSpaceDE w:val="0"/>
        <w:autoSpaceDN w:val="0"/>
        <w:adjustRightInd w:val="0"/>
        <w:ind w:firstLine="539"/>
        <w:jc w:val="both"/>
      </w:pPr>
      <w:r w:rsidRPr="004C705C">
        <w:t>- правообладатель земельного участка и (или) объекта капитального строительства;</w:t>
      </w:r>
    </w:p>
    <w:p w:rsidR="00D0175D" w:rsidRPr="004C705C" w:rsidRDefault="00D0175D" w:rsidP="00D0175D">
      <w:pPr>
        <w:autoSpaceDE w:val="0"/>
        <w:autoSpaceDN w:val="0"/>
        <w:adjustRightInd w:val="0"/>
        <w:ind w:firstLine="539"/>
        <w:jc w:val="both"/>
      </w:pPr>
      <w:r w:rsidRPr="004C705C">
        <w:t>-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D0175D" w:rsidRPr="004C705C" w:rsidRDefault="00D0175D" w:rsidP="00D0175D">
      <w:pPr>
        <w:autoSpaceDE w:val="0"/>
        <w:autoSpaceDN w:val="0"/>
        <w:adjustRightInd w:val="0"/>
        <w:ind w:firstLine="539"/>
        <w:jc w:val="both"/>
      </w:pPr>
      <w:r w:rsidRPr="004C705C">
        <w:t>- 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0175D" w:rsidRPr="004C705C" w:rsidRDefault="00D0175D" w:rsidP="00CB0865">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CB0865" w:rsidRPr="004C705C" w:rsidRDefault="005768D7" w:rsidP="00CB0865">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3.3.1. </w:t>
      </w:r>
      <w:r w:rsidR="00CB0865" w:rsidRPr="004C705C">
        <w:rPr>
          <w:rFonts w:ascii="Times New Roman" w:hAnsi="Times New Roman" w:cs="Times New Roman"/>
          <w:sz w:val="24"/>
          <w:szCs w:val="24"/>
        </w:rPr>
        <w:t>Запрос о предоставлении технических условий подключения должен содержать:</w:t>
      </w:r>
    </w:p>
    <w:p w:rsidR="00CB0865" w:rsidRPr="004C705C" w:rsidRDefault="00CB0865" w:rsidP="00CB0865">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наименование лица, направившего запрос, его местонахождение и почтовый адрес;</w:t>
      </w:r>
    </w:p>
    <w:p w:rsidR="00CB0865" w:rsidRPr="004C705C" w:rsidRDefault="00CB0865" w:rsidP="00CB0865">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lastRenderedPageBreak/>
        <w:t>- 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CB0865" w:rsidRPr="004C705C" w:rsidRDefault="00CB0865" w:rsidP="00CB0865">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CB0865" w:rsidRPr="004C705C" w:rsidRDefault="00CB0865" w:rsidP="00CB0865">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информацию о разрешенном использовании земельного участка;</w:t>
      </w:r>
    </w:p>
    <w:p w:rsidR="00CB0865" w:rsidRPr="004C705C" w:rsidRDefault="00CB0865" w:rsidP="00CB0865">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3.3.2. Технические условия подключения должны содержать следующие данные:</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местонахождение и назначение подключаемого объекта;</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требования в части схемы подключения;</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технические требования к способу и типам прокладки тепловых сетей и изоляции трубопроводов;</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требования и рекомендации к организации учета тепловой энергии и теплоносителей;</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 срок действия технических условий подключения.</w:t>
      </w:r>
    </w:p>
    <w:p w:rsidR="00CB0865" w:rsidRPr="004C705C" w:rsidRDefault="00CB0865" w:rsidP="00CB0865">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CC18BE" w:rsidRPr="004C705C" w:rsidRDefault="005D30AE" w:rsidP="000A2A84">
      <w:pPr>
        <w:tabs>
          <w:tab w:val="left" w:pos="1134"/>
        </w:tabs>
        <w:ind w:firstLine="284"/>
        <w:jc w:val="both"/>
      </w:pPr>
      <w:r w:rsidRPr="004C705C">
        <w:rPr>
          <w:b/>
        </w:rPr>
        <w:t xml:space="preserve">     </w:t>
      </w:r>
      <w:r w:rsidR="00CC18BE" w:rsidRPr="004C705C">
        <w:rPr>
          <w:b/>
        </w:rPr>
        <w:t>3.</w:t>
      </w:r>
      <w:r w:rsidR="00CB0865" w:rsidRPr="004C705C">
        <w:rPr>
          <w:b/>
        </w:rPr>
        <w:t>4</w:t>
      </w:r>
      <w:r w:rsidR="00CC18BE" w:rsidRPr="004C705C">
        <w:rPr>
          <w:b/>
        </w:rPr>
        <w:t>.</w:t>
      </w:r>
      <w:r w:rsidR="00CC18BE" w:rsidRPr="004C705C">
        <w:tab/>
        <w:t>После регистрации</w:t>
      </w:r>
      <w:r w:rsidR="00783089" w:rsidRPr="004C705C">
        <w:t xml:space="preserve"> в Обществе</w:t>
      </w:r>
      <w:r w:rsidR="00CC18BE" w:rsidRPr="004C705C">
        <w:t>, заявк</w:t>
      </w:r>
      <w:r w:rsidR="000B7CD6" w:rsidRPr="004C705C">
        <w:t xml:space="preserve">а с пакетом </w:t>
      </w:r>
      <w:r w:rsidR="00EA79B8" w:rsidRPr="004C705C">
        <w:t xml:space="preserve">приложенных к ней </w:t>
      </w:r>
      <w:r w:rsidR="000B7CD6" w:rsidRPr="004C705C">
        <w:t xml:space="preserve">документов </w:t>
      </w:r>
      <w:r w:rsidR="00CC18BE" w:rsidRPr="004C705C">
        <w:t>направля</w:t>
      </w:r>
      <w:r w:rsidR="000B7CD6" w:rsidRPr="004C705C">
        <w:t>е</w:t>
      </w:r>
      <w:r w:rsidR="00CC18BE" w:rsidRPr="004C705C">
        <w:t xml:space="preserve">тся в работу </w:t>
      </w:r>
      <w:r w:rsidR="00CE60D4" w:rsidRPr="004C705C">
        <w:t>в</w:t>
      </w:r>
      <w:r w:rsidR="0068063B" w:rsidRPr="004C705C">
        <w:t xml:space="preserve"> </w:t>
      </w:r>
      <w:r w:rsidR="00CB0865" w:rsidRPr="004C705C">
        <w:t>Службу ремонтов,</w:t>
      </w:r>
      <w:r w:rsidR="0068063B" w:rsidRPr="004C705C">
        <w:t xml:space="preserve"> перспективного развития и присоединения</w:t>
      </w:r>
      <w:r w:rsidR="00EA116D" w:rsidRPr="004C705C">
        <w:t xml:space="preserve"> (далее - </w:t>
      </w:r>
      <w:r w:rsidR="00CB0865" w:rsidRPr="004C705C">
        <w:t>Служба</w:t>
      </w:r>
      <w:r w:rsidR="00EA116D" w:rsidRPr="004C705C">
        <w:t>)</w:t>
      </w:r>
      <w:r w:rsidR="000B7CD6" w:rsidRPr="004C705C">
        <w:t>,</w:t>
      </w:r>
      <w:r w:rsidR="00CC18BE" w:rsidRPr="004C705C">
        <w:t xml:space="preserve"> </w:t>
      </w:r>
      <w:r w:rsidR="00EA79B8" w:rsidRPr="004C705C">
        <w:t xml:space="preserve">ответственному за </w:t>
      </w:r>
      <w:r w:rsidR="0030164F" w:rsidRPr="004C705C">
        <w:t>определени</w:t>
      </w:r>
      <w:r w:rsidR="00EA116D" w:rsidRPr="004C705C">
        <w:t>е</w:t>
      </w:r>
      <w:r w:rsidR="0030164F" w:rsidRPr="004C705C">
        <w:t xml:space="preserve"> технической возможности</w:t>
      </w:r>
      <w:r w:rsidR="00EA116D" w:rsidRPr="004C705C">
        <w:t xml:space="preserve"> подключения объекта Заявителя</w:t>
      </w:r>
      <w:r w:rsidR="00CC18BE" w:rsidRPr="004C705C">
        <w:t>.</w:t>
      </w:r>
    </w:p>
    <w:p w:rsidR="00CC18BE" w:rsidRPr="004C705C" w:rsidRDefault="005D30AE" w:rsidP="000A2A84">
      <w:pPr>
        <w:tabs>
          <w:tab w:val="left" w:pos="1134"/>
        </w:tabs>
        <w:ind w:firstLine="284"/>
        <w:jc w:val="both"/>
      </w:pPr>
      <w:r w:rsidRPr="004C705C">
        <w:t xml:space="preserve">      </w:t>
      </w:r>
      <w:r w:rsidR="009B11DA" w:rsidRPr="004C705C">
        <w:t>«</w:t>
      </w:r>
      <w:r w:rsidR="00CB0865" w:rsidRPr="004C705C">
        <w:t>Служба</w:t>
      </w:r>
      <w:r w:rsidR="009B11DA" w:rsidRPr="004C705C">
        <w:t>»</w:t>
      </w:r>
      <w:r w:rsidR="000B7CD6" w:rsidRPr="004C705C">
        <w:t xml:space="preserve"> в течение 2 рабочих дней</w:t>
      </w:r>
      <w:r w:rsidR="00CC18BE" w:rsidRPr="004C705C">
        <w:t xml:space="preserve"> производит проверку документов, </w:t>
      </w:r>
      <w:r w:rsidR="00EA79B8" w:rsidRPr="004C705C">
        <w:t xml:space="preserve">приложенных </w:t>
      </w:r>
      <w:r w:rsidR="00CC18BE" w:rsidRPr="004C705C">
        <w:t>к заявке, на соответствие с требованиями Регламента. При отсутствии какого-либо документа</w:t>
      </w:r>
      <w:r w:rsidR="00EA79B8" w:rsidRPr="004C705C">
        <w:t>,</w:t>
      </w:r>
      <w:r w:rsidR="00CC18BE" w:rsidRPr="004C705C">
        <w:t xml:space="preserve"> либо при ненадлежащем оформлении</w:t>
      </w:r>
      <w:r w:rsidR="00DD222F" w:rsidRPr="004C705C">
        <w:t xml:space="preserve"> заявки</w:t>
      </w:r>
      <w:r w:rsidR="00CC18BE" w:rsidRPr="004C705C">
        <w:t xml:space="preserve">, </w:t>
      </w:r>
      <w:r w:rsidR="009B11DA" w:rsidRPr="004C705C">
        <w:t>«</w:t>
      </w:r>
      <w:r w:rsidR="00CB0865" w:rsidRPr="004C705C">
        <w:t>Служба</w:t>
      </w:r>
      <w:r w:rsidR="009B11DA" w:rsidRPr="004C705C">
        <w:t>»</w:t>
      </w:r>
      <w:r w:rsidR="00CC18BE" w:rsidRPr="004C705C">
        <w:t xml:space="preserve"> направляет </w:t>
      </w:r>
      <w:r w:rsidR="009B11DA" w:rsidRPr="004C705C">
        <w:t>«</w:t>
      </w:r>
      <w:r w:rsidR="00DD222F" w:rsidRPr="004C705C">
        <w:t>Заявителю</w:t>
      </w:r>
      <w:r w:rsidR="009B11DA" w:rsidRPr="004C705C">
        <w:t>»</w:t>
      </w:r>
      <w:r w:rsidR="00DD222F" w:rsidRPr="004C705C">
        <w:t xml:space="preserve"> </w:t>
      </w:r>
      <w:r w:rsidR="000B7CD6" w:rsidRPr="004C705C">
        <w:t xml:space="preserve">письмо </w:t>
      </w:r>
      <w:r w:rsidR="00CC18BE" w:rsidRPr="004C705C">
        <w:t>с указанием неточности.</w:t>
      </w:r>
      <w:r w:rsidR="000B7CD6" w:rsidRPr="004C705C">
        <w:t xml:space="preserve"> </w:t>
      </w:r>
      <w:r w:rsidR="0026027A" w:rsidRPr="004C705C">
        <w:t xml:space="preserve">Началом работы </w:t>
      </w:r>
      <w:r w:rsidR="009B11DA" w:rsidRPr="004C705C">
        <w:t>«</w:t>
      </w:r>
      <w:r w:rsidR="0026027A" w:rsidRPr="004C705C">
        <w:t>Исполнителя</w:t>
      </w:r>
      <w:r w:rsidR="009B11DA" w:rsidRPr="004C705C">
        <w:t>»</w:t>
      </w:r>
      <w:r w:rsidR="0026027A" w:rsidRPr="004C705C">
        <w:t xml:space="preserve"> с</w:t>
      </w:r>
      <w:r w:rsidR="000B7CD6" w:rsidRPr="004C705C">
        <w:t xml:space="preserve"> заявк</w:t>
      </w:r>
      <w:r w:rsidR="0026027A" w:rsidRPr="004C705C">
        <w:t>ой</w:t>
      </w:r>
      <w:r w:rsidR="000B7CD6" w:rsidRPr="004C705C">
        <w:t xml:space="preserve"> считается </w:t>
      </w:r>
      <w:r w:rsidR="0026027A" w:rsidRPr="004C705C">
        <w:t>дата</w:t>
      </w:r>
      <w:r w:rsidR="000B7CD6" w:rsidRPr="004C705C">
        <w:t xml:space="preserve"> предоставления полного пакета документации</w:t>
      </w:r>
      <w:r w:rsidR="00DD222F" w:rsidRPr="004C705C">
        <w:t xml:space="preserve">, </w:t>
      </w:r>
      <w:r w:rsidR="00C13913" w:rsidRPr="004C705C">
        <w:t>соответствующего</w:t>
      </w:r>
      <w:r w:rsidR="00DD222F" w:rsidRPr="004C705C">
        <w:t xml:space="preserve"> п. 3.</w:t>
      </w:r>
      <w:r w:rsidR="00CB0865" w:rsidRPr="004C705C">
        <w:t>2.1</w:t>
      </w:r>
      <w:r w:rsidR="00DD222F" w:rsidRPr="004C705C">
        <w:t>.</w:t>
      </w:r>
      <w:r w:rsidR="00CB0865" w:rsidRPr="004C705C">
        <w:t xml:space="preserve"> и 3.3.1.</w:t>
      </w:r>
      <w:r w:rsidR="00DD222F" w:rsidRPr="004C705C">
        <w:t xml:space="preserve"> настоящего Регламента</w:t>
      </w:r>
      <w:r w:rsidR="000B7CD6" w:rsidRPr="004C705C">
        <w:t>.</w:t>
      </w:r>
    </w:p>
    <w:p w:rsidR="00BE5856" w:rsidRPr="004C705C" w:rsidRDefault="005D30AE" w:rsidP="000A2A84">
      <w:pPr>
        <w:tabs>
          <w:tab w:val="left" w:pos="993"/>
        </w:tabs>
        <w:ind w:firstLine="284"/>
        <w:jc w:val="both"/>
      </w:pPr>
      <w:r w:rsidRPr="004C705C">
        <w:t xml:space="preserve">     </w:t>
      </w:r>
      <w:r w:rsidR="00CC18BE" w:rsidRPr="004C705C">
        <w:t xml:space="preserve">При предоставлении необходимого пакета документов, </w:t>
      </w:r>
      <w:r w:rsidR="009B11DA" w:rsidRPr="004C705C">
        <w:t>«</w:t>
      </w:r>
      <w:r w:rsidR="00CC18BE" w:rsidRPr="004C705C">
        <w:t>Исполнитель</w:t>
      </w:r>
      <w:r w:rsidR="009B11DA" w:rsidRPr="004C705C">
        <w:t>»</w:t>
      </w:r>
      <w:r w:rsidR="00CC18BE" w:rsidRPr="004C705C">
        <w:t xml:space="preserve"> в течение </w:t>
      </w:r>
      <w:r w:rsidR="00576DB4" w:rsidRPr="004C705C">
        <w:t>3</w:t>
      </w:r>
      <w:r w:rsidR="00CC18BE" w:rsidRPr="004C705C">
        <w:t>-</w:t>
      </w:r>
      <w:r w:rsidR="00576DB4" w:rsidRPr="004C705C">
        <w:t>х</w:t>
      </w:r>
      <w:r w:rsidR="00CC18BE" w:rsidRPr="004C705C">
        <w:t xml:space="preserve"> рабочих дней с момента регистрации заявки определяет техническую возможность подключения объекта капитального строительства к сетям </w:t>
      </w:r>
      <w:r w:rsidR="0068063B" w:rsidRPr="004C705C">
        <w:t>Общества</w:t>
      </w:r>
      <w:r w:rsidR="00CC18BE" w:rsidRPr="004C705C">
        <w:t xml:space="preserve">.  В целях подтверждения наличия резервов пропускной способности </w:t>
      </w:r>
      <w:r w:rsidR="0049221C" w:rsidRPr="004C705C">
        <w:t xml:space="preserve">тепловых </w:t>
      </w:r>
      <w:r w:rsidR="00CC18BE" w:rsidRPr="004C705C">
        <w:t xml:space="preserve">сетей, обеспечивающих передачу необходимого объема </w:t>
      </w:r>
      <w:r w:rsidR="0049221C" w:rsidRPr="004C705C">
        <w:t xml:space="preserve">ресурса </w:t>
      </w:r>
      <w:r w:rsidR="0068063B" w:rsidRPr="004C705C">
        <w:t>Общества</w:t>
      </w:r>
      <w:r w:rsidR="00CC18BE" w:rsidRPr="004C705C">
        <w:t xml:space="preserve">, </w:t>
      </w:r>
      <w:r w:rsidR="009B11DA" w:rsidRPr="004C705C">
        <w:t>«</w:t>
      </w:r>
      <w:r w:rsidR="00236DD7" w:rsidRPr="004C705C">
        <w:t>Служба</w:t>
      </w:r>
      <w:r w:rsidR="009B11DA" w:rsidRPr="004C705C">
        <w:t>»</w:t>
      </w:r>
      <w:r w:rsidR="00CC18BE" w:rsidRPr="004C705C">
        <w:t xml:space="preserve"> согласовывает </w:t>
      </w:r>
      <w:r w:rsidR="0049221C" w:rsidRPr="004C705C">
        <w:t>их</w:t>
      </w:r>
      <w:r w:rsidR="00CC18BE" w:rsidRPr="004C705C">
        <w:t xml:space="preserve"> с организациями, владеющими технологически связанными </w:t>
      </w:r>
      <w:r w:rsidR="0049221C" w:rsidRPr="004C705C">
        <w:t xml:space="preserve">тепловыми </w:t>
      </w:r>
      <w:r w:rsidR="00CC18BE" w:rsidRPr="004C705C">
        <w:t>сетями или объектами по производству данного ресурса</w:t>
      </w:r>
      <w:r w:rsidR="00E670F2" w:rsidRPr="004C705C">
        <w:t xml:space="preserve"> (при необходимости)</w:t>
      </w:r>
      <w:r w:rsidR="00CC18BE" w:rsidRPr="004C705C">
        <w:t>.</w:t>
      </w:r>
    </w:p>
    <w:p w:rsidR="00576DB4" w:rsidRPr="004C705C" w:rsidRDefault="00576DB4" w:rsidP="00576DB4">
      <w:pPr>
        <w:ind w:firstLine="709"/>
        <w:jc w:val="both"/>
      </w:pPr>
      <w:r w:rsidRPr="004C705C">
        <w:lastRenderedPageBreak/>
        <w:t xml:space="preserve">Решение о технической возможности (невозможности) подключения объекта капитального строительства к сетям Общества принимается </w:t>
      </w:r>
      <w:r w:rsidR="00236DD7" w:rsidRPr="004C705C">
        <w:t xml:space="preserve">«Службой» </w:t>
      </w:r>
      <w:r w:rsidR="00E14997" w:rsidRPr="004C705C">
        <w:t xml:space="preserve">совместно </w:t>
      </w:r>
      <w:r w:rsidR="00236DD7" w:rsidRPr="004C705C">
        <w:t>с отделом производственно-технического обеспечения и метрологии</w:t>
      </w:r>
      <w:r w:rsidRPr="004C705C">
        <w:t xml:space="preserve"> без участия «Заявителя» либо</w:t>
      </w:r>
      <w:r w:rsidR="00236DD7" w:rsidRPr="004C705C">
        <w:t>, при возникновении спорных вопросов,</w:t>
      </w:r>
      <w:r w:rsidRPr="004C705C">
        <w:t xml:space="preserve"> </w:t>
      </w:r>
      <w:r w:rsidR="00E14997" w:rsidRPr="004C705C">
        <w:t xml:space="preserve">технической комиссией с участием «Заявителя» </w:t>
      </w:r>
      <w:r w:rsidRPr="004C705C">
        <w:t>с целью урегулирования спорных вопросов</w:t>
      </w:r>
      <w:r w:rsidR="00E14997" w:rsidRPr="004C705C">
        <w:t xml:space="preserve"> между Обществом и «Заявителем».</w:t>
      </w:r>
    </w:p>
    <w:p w:rsidR="00AE0703" w:rsidRPr="004C705C" w:rsidRDefault="004C75DF" w:rsidP="00E670F2">
      <w:pPr>
        <w:autoSpaceDE w:val="0"/>
        <w:autoSpaceDN w:val="0"/>
        <w:adjustRightInd w:val="0"/>
        <w:ind w:firstLine="567"/>
        <w:jc w:val="both"/>
      </w:pPr>
      <w:r w:rsidRPr="004C705C">
        <w:rPr>
          <w:b/>
        </w:rPr>
        <w:t>3.</w:t>
      </w:r>
      <w:r w:rsidR="00236DD7" w:rsidRPr="004C705C">
        <w:rPr>
          <w:b/>
        </w:rPr>
        <w:t>5</w:t>
      </w:r>
      <w:r w:rsidRPr="004C705C">
        <w:rPr>
          <w:b/>
        </w:rPr>
        <w:t>.</w:t>
      </w:r>
      <w:r w:rsidRPr="004C705C">
        <w:t xml:space="preserve"> При предоставлении от </w:t>
      </w:r>
      <w:r w:rsidR="009B11DA" w:rsidRPr="004C705C">
        <w:t>«</w:t>
      </w:r>
      <w:r w:rsidRPr="004C705C">
        <w:t>Заявителя</w:t>
      </w:r>
      <w:r w:rsidR="009B11DA" w:rsidRPr="004C705C">
        <w:t>»</w:t>
      </w:r>
      <w:r w:rsidRPr="004C705C">
        <w:t xml:space="preserve"> полного пакета документов, </w:t>
      </w:r>
      <w:r w:rsidR="009B11DA" w:rsidRPr="004C705C">
        <w:t>«</w:t>
      </w:r>
      <w:r w:rsidR="00236DD7" w:rsidRPr="004C705C">
        <w:t>Служба</w:t>
      </w:r>
      <w:r w:rsidR="009B11DA" w:rsidRPr="004C705C">
        <w:t>»</w:t>
      </w:r>
      <w:r w:rsidRPr="004C705C">
        <w:t xml:space="preserve"> </w:t>
      </w:r>
      <w:r w:rsidR="00E670F2" w:rsidRPr="004C705C">
        <w:t xml:space="preserve">(если запрашиваемая подключаемая нагрузка превышает 3 Гкал/час) </w:t>
      </w:r>
      <w:r w:rsidRPr="004C705C">
        <w:t>в течени</w:t>
      </w:r>
      <w:r w:rsidR="003F3C67" w:rsidRPr="004C705C">
        <w:t>е</w:t>
      </w:r>
      <w:r w:rsidRPr="004C705C">
        <w:t xml:space="preserve"> 2-х (двух) рабочих дней направляет </w:t>
      </w:r>
      <w:r w:rsidR="00AE0703" w:rsidRPr="004C705C">
        <w:t xml:space="preserve">ответственному исполнителю в </w:t>
      </w:r>
      <w:r w:rsidR="00E670F2" w:rsidRPr="004C705C">
        <w:t>Дирекции</w:t>
      </w:r>
      <w:r w:rsidR="00AE0703" w:rsidRPr="004C705C">
        <w:t xml:space="preserve"> по энергетике ПАО «ЛУКОЙЛ» (далее </w:t>
      </w:r>
      <w:r w:rsidR="00E670F2" w:rsidRPr="004C705C">
        <w:t>Д</w:t>
      </w:r>
      <w:r w:rsidR="00AE0703" w:rsidRPr="004C705C">
        <w:t>Э)</w:t>
      </w:r>
      <w:r w:rsidRPr="004C705C">
        <w:t xml:space="preserve"> </w:t>
      </w:r>
      <w:r w:rsidR="00AE0703" w:rsidRPr="004C705C">
        <w:t>Уведомление с приложением на согласование в «Комиссию по подключению к энергоисточникам, электрическим и тепловым сетям».</w:t>
      </w:r>
    </w:p>
    <w:p w:rsidR="006E60F5" w:rsidRPr="004C705C" w:rsidRDefault="005616D0" w:rsidP="008C2477">
      <w:pPr>
        <w:ind w:firstLine="567"/>
        <w:jc w:val="both"/>
      </w:pPr>
      <w:r w:rsidRPr="004C705C">
        <w:t>После подтверждения наличия резерва</w:t>
      </w:r>
      <w:r w:rsidR="00225371" w:rsidRPr="004C705C">
        <w:t xml:space="preserve"> тепловой мощности на теплоисточнике</w:t>
      </w:r>
      <w:r w:rsidRPr="004C705C">
        <w:t xml:space="preserve">, </w:t>
      </w:r>
      <w:r w:rsidR="009B11DA" w:rsidRPr="004C705C">
        <w:t>«</w:t>
      </w:r>
      <w:r w:rsidRPr="004C705C">
        <w:t>Исполнитель</w:t>
      </w:r>
      <w:r w:rsidR="009B11DA" w:rsidRPr="004C705C">
        <w:t>»</w:t>
      </w:r>
      <w:r w:rsidRPr="004C705C">
        <w:t xml:space="preserve"> </w:t>
      </w:r>
      <w:r w:rsidR="007A0932" w:rsidRPr="004C705C">
        <w:t xml:space="preserve">дополнительно </w:t>
      </w:r>
      <w:r w:rsidRPr="004C705C">
        <w:t>в течени</w:t>
      </w:r>
      <w:r w:rsidR="00B55DE6" w:rsidRPr="004C705C">
        <w:t>е</w:t>
      </w:r>
      <w:r w:rsidRPr="004C705C">
        <w:t xml:space="preserve"> </w:t>
      </w:r>
      <w:r w:rsidR="004C75DF" w:rsidRPr="004C705C">
        <w:t>1 (одного)</w:t>
      </w:r>
      <w:r w:rsidRPr="004C705C">
        <w:t xml:space="preserve"> рабоч</w:t>
      </w:r>
      <w:r w:rsidR="001F21C7" w:rsidRPr="004C705C">
        <w:t>его</w:t>
      </w:r>
      <w:r w:rsidRPr="004C705C">
        <w:t xml:space="preserve"> дн</w:t>
      </w:r>
      <w:r w:rsidR="001F21C7" w:rsidRPr="004C705C">
        <w:t>я</w:t>
      </w:r>
      <w:r w:rsidRPr="004C705C">
        <w:t xml:space="preserve"> направляет </w:t>
      </w:r>
      <w:r w:rsidR="00A60461" w:rsidRPr="004C705C">
        <w:t xml:space="preserve">в Комиссию </w:t>
      </w:r>
      <w:r w:rsidR="00E670F2" w:rsidRPr="004C705C">
        <w:t>Д</w:t>
      </w:r>
      <w:r w:rsidR="00A60461" w:rsidRPr="004C705C">
        <w:t xml:space="preserve">Э </w:t>
      </w:r>
      <w:r w:rsidR="004C75DF" w:rsidRPr="004C705C">
        <w:t>копию ответа организации, владеющей технологически связанными тепловыми сетями или объектами по производству данного ресурса</w:t>
      </w:r>
      <w:r w:rsidR="003652A9" w:rsidRPr="004C705C">
        <w:t xml:space="preserve"> </w:t>
      </w:r>
      <w:r w:rsidR="001F21C7" w:rsidRPr="004C705C">
        <w:t>о возможности и условиях подключения</w:t>
      </w:r>
      <w:r w:rsidRPr="004C705C">
        <w:t>.</w:t>
      </w:r>
      <w:r w:rsidR="00505F7D" w:rsidRPr="004C705C">
        <w:t xml:space="preserve"> </w:t>
      </w:r>
    </w:p>
    <w:p w:rsidR="00505F7D" w:rsidRPr="004C705C" w:rsidRDefault="008C2477" w:rsidP="008C2477">
      <w:pPr>
        <w:ind w:firstLine="567"/>
        <w:jc w:val="both"/>
      </w:pPr>
      <w:r w:rsidRPr="004C705C">
        <w:t xml:space="preserve"> </w:t>
      </w:r>
      <w:r w:rsidR="009B11DA" w:rsidRPr="004C705C">
        <w:t>«</w:t>
      </w:r>
      <w:r w:rsidR="000A6218" w:rsidRPr="004C705C">
        <w:t>Служба</w:t>
      </w:r>
      <w:r w:rsidR="009B11DA" w:rsidRPr="004C705C">
        <w:t>»</w:t>
      </w:r>
      <w:r w:rsidR="00505F7D" w:rsidRPr="004C705C">
        <w:t xml:space="preserve">, </w:t>
      </w:r>
      <w:r w:rsidR="000B7CD6" w:rsidRPr="004C705C">
        <w:t>в течени</w:t>
      </w:r>
      <w:r w:rsidR="00EB069D" w:rsidRPr="004C705C">
        <w:t>е</w:t>
      </w:r>
      <w:r w:rsidR="000B7CD6" w:rsidRPr="004C705C">
        <w:t xml:space="preserve"> </w:t>
      </w:r>
      <w:r w:rsidR="00927B9F" w:rsidRPr="004C705C">
        <w:t>2</w:t>
      </w:r>
      <w:r w:rsidR="000B7CD6" w:rsidRPr="004C705C">
        <w:t xml:space="preserve"> рабочих дней после </w:t>
      </w:r>
      <w:r w:rsidR="001F21C7" w:rsidRPr="004C705C">
        <w:t>получения согласования Комиссии</w:t>
      </w:r>
      <w:r w:rsidR="00C35021" w:rsidRPr="004C705C">
        <w:t>,</w:t>
      </w:r>
      <w:r w:rsidR="00505F7D" w:rsidRPr="004C705C">
        <w:t xml:space="preserve"> </w:t>
      </w:r>
      <w:r w:rsidR="00A60461" w:rsidRPr="004C705C">
        <w:t>предоставляет</w:t>
      </w:r>
      <w:r w:rsidR="00505F7D" w:rsidRPr="004C705C">
        <w:t xml:space="preserve"> 2 экземпляра </w:t>
      </w:r>
      <w:r w:rsidR="000A6218" w:rsidRPr="004C705C">
        <w:t>информации о возможности подключения/</w:t>
      </w:r>
      <w:r w:rsidR="000B7CD6" w:rsidRPr="004C705C">
        <w:t xml:space="preserve">технических условий </w:t>
      </w:r>
      <w:r w:rsidR="00DB334D" w:rsidRPr="004C705C">
        <w:t xml:space="preserve">для подписания </w:t>
      </w:r>
      <w:r w:rsidR="000A6218" w:rsidRPr="004C705C">
        <w:t>Главному инженеру/</w:t>
      </w:r>
      <w:r w:rsidR="003652A9" w:rsidRPr="004C705C">
        <w:t>Управляющему Обществом</w:t>
      </w:r>
      <w:r w:rsidR="00505F7D" w:rsidRPr="004C705C">
        <w:t>.</w:t>
      </w:r>
    </w:p>
    <w:p w:rsidR="000B7CD6" w:rsidRPr="004C705C" w:rsidRDefault="005D30AE" w:rsidP="008C2477">
      <w:pPr>
        <w:ind w:firstLine="567"/>
        <w:jc w:val="both"/>
      </w:pPr>
      <w:r w:rsidRPr="004C705C">
        <w:t xml:space="preserve"> </w:t>
      </w:r>
      <w:r w:rsidR="00505F7D" w:rsidRPr="004C705C">
        <w:t>В листе согласования</w:t>
      </w:r>
      <w:r w:rsidR="000A6218" w:rsidRPr="004C705C">
        <w:t>, при подготовки технических условий подключения,</w:t>
      </w:r>
      <w:r w:rsidR="00505F7D" w:rsidRPr="004C705C">
        <w:t xml:space="preserve"> необходимо наличие подписей следующих работников </w:t>
      </w:r>
      <w:r w:rsidR="003652A9" w:rsidRPr="004C705C">
        <w:t>Общества</w:t>
      </w:r>
      <w:r w:rsidR="00505F7D" w:rsidRPr="004C705C">
        <w:t xml:space="preserve">: </w:t>
      </w:r>
      <w:r w:rsidR="00BE6F2B" w:rsidRPr="004C705C">
        <w:t>Г</w:t>
      </w:r>
      <w:r w:rsidR="00927B9F" w:rsidRPr="004C705C">
        <w:t xml:space="preserve">лавный инженер, </w:t>
      </w:r>
      <w:r w:rsidR="00E670F2" w:rsidRPr="004C705C">
        <w:t>Главный метролог-</w:t>
      </w:r>
      <w:r w:rsidR="00BE6F2B" w:rsidRPr="004C705C">
        <w:t xml:space="preserve">Начальник </w:t>
      </w:r>
      <w:r w:rsidR="00576DB4" w:rsidRPr="004C705C">
        <w:t xml:space="preserve">ОПТОиМ, </w:t>
      </w:r>
      <w:r w:rsidR="005064C2" w:rsidRPr="004C705C">
        <w:t xml:space="preserve">Начальник </w:t>
      </w:r>
      <w:r w:rsidR="000A6218" w:rsidRPr="004C705C">
        <w:t>СР</w:t>
      </w:r>
      <w:r w:rsidR="005064C2" w:rsidRPr="004C705C">
        <w:t>ПРиП</w:t>
      </w:r>
      <w:r w:rsidR="000B7CD6" w:rsidRPr="004C705C">
        <w:t>.</w:t>
      </w:r>
    </w:p>
    <w:p w:rsidR="00225371" w:rsidRPr="004C705C" w:rsidRDefault="005D30AE" w:rsidP="007F4ADB">
      <w:pPr>
        <w:ind w:firstLine="567"/>
        <w:jc w:val="both"/>
      </w:pPr>
      <w:r w:rsidRPr="004C705C">
        <w:t xml:space="preserve"> </w:t>
      </w:r>
      <w:r w:rsidR="009B11DA" w:rsidRPr="004C705C">
        <w:t>«</w:t>
      </w:r>
      <w:r w:rsidR="000A6218" w:rsidRPr="004C705C">
        <w:t>Служба</w:t>
      </w:r>
      <w:r w:rsidR="009B11DA" w:rsidRPr="004C705C">
        <w:t>»</w:t>
      </w:r>
      <w:r w:rsidR="002A7694" w:rsidRPr="004C705C">
        <w:t xml:space="preserve">, </w:t>
      </w:r>
      <w:r w:rsidR="00225371" w:rsidRPr="004C705C">
        <w:t xml:space="preserve">после подписания </w:t>
      </w:r>
      <w:r w:rsidR="000A6218" w:rsidRPr="004C705C">
        <w:t>информации о возможности подключения/</w:t>
      </w:r>
      <w:r w:rsidR="00225371" w:rsidRPr="004C705C">
        <w:t>технических условий</w:t>
      </w:r>
      <w:r w:rsidR="002A7694" w:rsidRPr="004C705C">
        <w:t xml:space="preserve">, </w:t>
      </w:r>
      <w:r w:rsidR="00BE6F2B" w:rsidRPr="004C705C">
        <w:t xml:space="preserve">вносит соответствующие сведения в </w:t>
      </w:r>
      <w:r w:rsidR="002A7694" w:rsidRPr="004C705C">
        <w:t>журнал выдачи технических условий и под роспись</w:t>
      </w:r>
      <w:r w:rsidR="00BE6F2B" w:rsidRPr="004C705C">
        <w:t xml:space="preserve">, либо посредством почтовой </w:t>
      </w:r>
      <w:r w:rsidR="00225371" w:rsidRPr="004C705C">
        <w:t xml:space="preserve">(электронной) </w:t>
      </w:r>
      <w:r w:rsidR="00BE6F2B" w:rsidRPr="004C705C">
        <w:t>связи</w:t>
      </w:r>
      <w:r w:rsidR="002A7694" w:rsidRPr="004C705C">
        <w:t xml:space="preserve"> </w:t>
      </w:r>
      <w:r w:rsidR="00BE6F2B" w:rsidRPr="004C705C">
        <w:t xml:space="preserve">передает </w:t>
      </w:r>
      <w:r w:rsidR="002A7694" w:rsidRPr="004C705C">
        <w:t xml:space="preserve">их </w:t>
      </w:r>
      <w:r w:rsidR="009B11DA" w:rsidRPr="004C705C">
        <w:t>«</w:t>
      </w:r>
      <w:r w:rsidR="002A7694" w:rsidRPr="004C705C">
        <w:t>Заявителю</w:t>
      </w:r>
      <w:r w:rsidR="009B11DA" w:rsidRPr="004C705C">
        <w:t>»</w:t>
      </w:r>
      <w:r w:rsidR="002A7694" w:rsidRPr="004C705C">
        <w:t xml:space="preserve">. </w:t>
      </w:r>
    </w:p>
    <w:p w:rsidR="007F4ADB" w:rsidRPr="004C705C" w:rsidRDefault="007F4ADB" w:rsidP="007F4ADB">
      <w:pPr>
        <w:pStyle w:val="ConsPlusNormal"/>
        <w:ind w:firstLine="540"/>
        <w:jc w:val="both"/>
        <w:rPr>
          <w:rFonts w:ascii="Times New Roman" w:hAnsi="Times New Roman" w:cs="Times New Roman"/>
          <w:sz w:val="24"/>
          <w:szCs w:val="24"/>
        </w:rPr>
      </w:pPr>
      <w:r w:rsidRPr="004C705C">
        <w:rPr>
          <w:rFonts w:ascii="Times New Roman" w:hAnsi="Times New Roman" w:cs="Times New Roman"/>
          <w:sz w:val="24"/>
          <w:szCs w:val="24"/>
        </w:rPr>
        <w:t>Информация о возможности подключения или об отсутствии технической возможности подключения или мотивированный отказ в выдаче указанной информации, направляется «Заявителю»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7F4ADB" w:rsidRPr="004C705C" w:rsidRDefault="007F4ADB" w:rsidP="009225B2">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Технические условия подключения или мотивированный отказ в их выдаче направляется «Заявителю» в течение 7 рабочих дней со следующего дня после получения запроса о предоставлении технических условий подключения.</w:t>
      </w:r>
    </w:p>
    <w:p w:rsidR="007F4ADB" w:rsidRPr="004C705C" w:rsidRDefault="007F4ADB" w:rsidP="009225B2">
      <w:pPr>
        <w:pStyle w:val="ConsPlusNormal"/>
        <w:ind w:firstLine="539"/>
        <w:jc w:val="both"/>
        <w:rPr>
          <w:rFonts w:ascii="Times New Roman" w:hAnsi="Times New Roman" w:cs="Times New Roman"/>
          <w:sz w:val="24"/>
          <w:szCs w:val="24"/>
        </w:rPr>
      </w:pPr>
      <w:r w:rsidRPr="004C705C">
        <w:rPr>
          <w:rFonts w:ascii="Times New Roman" w:hAnsi="Times New Roman" w:cs="Times New Roman"/>
          <w:b/>
          <w:sz w:val="24"/>
          <w:szCs w:val="24"/>
        </w:rPr>
        <w:t>3.6.</w:t>
      </w:r>
      <w:r w:rsidRPr="004C705C">
        <w:rPr>
          <w:rFonts w:ascii="Times New Roman" w:hAnsi="Times New Roman" w:cs="Times New Roman"/>
          <w:sz w:val="24"/>
          <w:szCs w:val="24"/>
        </w:rPr>
        <w:t xml:space="preserve">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7F4ADB" w:rsidRPr="004C705C" w:rsidRDefault="007F4ADB" w:rsidP="009225B2">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7F4ADB" w:rsidRPr="004C705C" w:rsidRDefault="009225B2" w:rsidP="009225B2">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7F4ADB" w:rsidRPr="004C705C">
        <w:rPr>
          <w:rFonts w:ascii="Times New Roman" w:hAnsi="Times New Roman" w:cs="Times New Roman"/>
          <w:sz w:val="24"/>
          <w:szCs w:val="24"/>
        </w:rP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7F4ADB" w:rsidRPr="004C705C" w:rsidRDefault="009225B2" w:rsidP="009225B2">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7F4ADB" w:rsidRPr="004C705C">
        <w:rPr>
          <w:rFonts w:ascii="Times New Roman" w:hAnsi="Times New Roman" w:cs="Times New Roman"/>
          <w:sz w:val="24"/>
          <w:szCs w:val="24"/>
        </w:rP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7F4ADB" w:rsidRPr="004C705C" w:rsidRDefault="009225B2" w:rsidP="009225B2">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7F4ADB" w:rsidRPr="004C705C">
        <w:rPr>
          <w:rFonts w:ascii="Times New Roman" w:hAnsi="Times New Roman" w:cs="Times New Roman"/>
          <w:sz w:val="24"/>
          <w:szCs w:val="24"/>
        </w:rPr>
        <w:t>наличие технической целесообразности подключения нагрузки для технологических нужд заявителя.</w:t>
      </w:r>
    </w:p>
    <w:p w:rsidR="007F4ADB" w:rsidRPr="004C705C" w:rsidRDefault="007F4ADB" w:rsidP="009225B2">
      <w:pPr>
        <w:pStyle w:val="ConsPlusNormal"/>
        <w:ind w:firstLine="539"/>
        <w:jc w:val="both"/>
        <w:rPr>
          <w:rFonts w:ascii="Times New Roman" w:hAnsi="Times New Roman" w:cs="Times New Roman"/>
          <w:sz w:val="24"/>
          <w:szCs w:val="24"/>
        </w:rPr>
      </w:pPr>
      <w:bookmarkStart w:id="2" w:name="P167"/>
      <w:bookmarkEnd w:id="2"/>
      <w:r w:rsidRPr="004C705C">
        <w:rPr>
          <w:rFonts w:ascii="Times New Roman" w:hAnsi="Times New Roman" w:cs="Times New Roman"/>
          <w:sz w:val="24"/>
          <w:szCs w:val="24"/>
        </w:rPr>
        <w:t xml:space="preserve">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w:t>
      </w:r>
      <w:r w:rsidRPr="004C705C">
        <w:rPr>
          <w:rFonts w:ascii="Times New Roman" w:hAnsi="Times New Roman" w:cs="Times New Roman"/>
          <w:sz w:val="24"/>
          <w:szCs w:val="24"/>
        </w:rPr>
        <w:lastRenderedPageBreak/>
        <w:t>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7F4ADB" w:rsidRPr="004C705C" w:rsidRDefault="007F4ADB" w:rsidP="009225B2">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121A0A" w:rsidRPr="004C705C" w:rsidRDefault="00121A0A" w:rsidP="00DF67B3">
      <w:pPr>
        <w:ind w:firstLine="284"/>
        <w:jc w:val="center"/>
        <w:rPr>
          <w:b/>
        </w:rPr>
      </w:pPr>
    </w:p>
    <w:p w:rsidR="003F3C67" w:rsidRPr="004C705C" w:rsidRDefault="003F3C67" w:rsidP="003F3C67">
      <w:pPr>
        <w:pStyle w:val="ConsPlusNormal"/>
        <w:ind w:firstLine="539"/>
        <w:jc w:val="center"/>
        <w:rPr>
          <w:rFonts w:ascii="Times New Roman" w:hAnsi="Times New Roman" w:cs="Times New Roman"/>
          <w:b/>
          <w:sz w:val="24"/>
          <w:szCs w:val="24"/>
        </w:rPr>
      </w:pPr>
      <w:r w:rsidRPr="004C705C">
        <w:rPr>
          <w:rFonts w:ascii="Times New Roman" w:hAnsi="Times New Roman" w:cs="Times New Roman"/>
          <w:b/>
          <w:sz w:val="24"/>
          <w:szCs w:val="24"/>
        </w:rPr>
        <w:t>4. Договор о подключении (технологическом присоединении).</w:t>
      </w:r>
    </w:p>
    <w:p w:rsidR="003F3C67" w:rsidRPr="004C705C" w:rsidRDefault="003F3C67" w:rsidP="003F3C67">
      <w:pPr>
        <w:pStyle w:val="ConsPlusNormal"/>
        <w:ind w:firstLine="539"/>
        <w:jc w:val="center"/>
        <w:rPr>
          <w:rFonts w:ascii="Times New Roman" w:hAnsi="Times New Roman" w:cs="Times New Roman"/>
          <w:b/>
          <w:sz w:val="24"/>
          <w:szCs w:val="24"/>
        </w:rPr>
      </w:pPr>
    </w:p>
    <w:p w:rsidR="00A10819" w:rsidRPr="004C705C" w:rsidRDefault="00A10819" w:rsidP="003F3C67">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В случае если </w:t>
      </w:r>
      <w:r w:rsidR="008F5A6D" w:rsidRPr="004C705C">
        <w:rPr>
          <w:rFonts w:ascii="Times New Roman" w:hAnsi="Times New Roman" w:cs="Times New Roman"/>
          <w:sz w:val="24"/>
          <w:szCs w:val="24"/>
        </w:rPr>
        <w:t>«З</w:t>
      </w:r>
      <w:r w:rsidRPr="004C705C">
        <w:rPr>
          <w:rFonts w:ascii="Times New Roman" w:hAnsi="Times New Roman" w:cs="Times New Roman"/>
          <w:sz w:val="24"/>
          <w:szCs w:val="24"/>
        </w:rPr>
        <w:t>аявитель</w:t>
      </w:r>
      <w:r w:rsidR="008F5A6D" w:rsidRPr="004C705C">
        <w:rPr>
          <w:rFonts w:ascii="Times New Roman" w:hAnsi="Times New Roman" w:cs="Times New Roman"/>
          <w:sz w:val="24"/>
          <w:szCs w:val="24"/>
        </w:rPr>
        <w:t>»</w:t>
      </w:r>
      <w:r w:rsidRPr="004C705C">
        <w:rPr>
          <w:rFonts w:ascii="Times New Roman" w:hAnsi="Times New Roman" w:cs="Times New Roman"/>
          <w:sz w:val="24"/>
          <w:szCs w:val="24"/>
        </w:rPr>
        <w:t xml:space="preserve"> определил необходимую ему подключаемую нагрузку, он обращается в ООО «Волжские тепловые сети»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r w:rsidR="00282942" w:rsidRPr="004C705C">
        <w:rPr>
          <w:rFonts w:ascii="Times New Roman" w:hAnsi="Times New Roman" w:cs="Times New Roman"/>
          <w:sz w:val="24"/>
          <w:szCs w:val="24"/>
        </w:rPr>
        <w:t xml:space="preserve"> (Приложение №1)</w:t>
      </w:r>
      <w:r w:rsidRPr="004C705C">
        <w:rPr>
          <w:rFonts w:ascii="Times New Roman" w:hAnsi="Times New Roman" w:cs="Times New Roman"/>
          <w:sz w:val="24"/>
          <w:szCs w:val="24"/>
        </w:rPr>
        <w:t>.</w:t>
      </w:r>
    </w:p>
    <w:p w:rsidR="00A10819" w:rsidRPr="004C705C" w:rsidRDefault="003F3C67"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4</w:t>
      </w:r>
      <w:r w:rsidR="00A10819" w:rsidRPr="004C705C">
        <w:rPr>
          <w:rFonts w:ascii="Times New Roman" w:hAnsi="Times New Roman" w:cs="Times New Roman"/>
          <w:sz w:val="24"/>
          <w:szCs w:val="24"/>
        </w:rPr>
        <w:t>.1. Подключение к системам теплоснабжения осуществляется в следующем порядке:</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а) направление </w:t>
      </w:r>
      <w:r w:rsidR="008F5A6D" w:rsidRPr="004C705C">
        <w:rPr>
          <w:rFonts w:ascii="Times New Roman" w:hAnsi="Times New Roman" w:cs="Times New Roman"/>
          <w:sz w:val="24"/>
          <w:szCs w:val="24"/>
        </w:rPr>
        <w:t>«И</w:t>
      </w:r>
      <w:r w:rsidRPr="004C705C">
        <w:rPr>
          <w:rFonts w:ascii="Times New Roman" w:hAnsi="Times New Roman" w:cs="Times New Roman"/>
          <w:sz w:val="24"/>
          <w:szCs w:val="24"/>
        </w:rPr>
        <w:t>сполнителю</w:t>
      </w:r>
      <w:r w:rsidR="008F5A6D" w:rsidRPr="004C705C">
        <w:rPr>
          <w:rFonts w:ascii="Times New Roman" w:hAnsi="Times New Roman" w:cs="Times New Roman"/>
          <w:sz w:val="24"/>
          <w:szCs w:val="24"/>
        </w:rPr>
        <w:t>»</w:t>
      </w:r>
      <w:r w:rsidRPr="004C705C">
        <w:rPr>
          <w:rFonts w:ascii="Times New Roman" w:hAnsi="Times New Roman" w:cs="Times New Roman"/>
          <w:sz w:val="24"/>
          <w:szCs w:val="24"/>
        </w:rPr>
        <w:t xml:space="preserve"> заявки </w:t>
      </w:r>
      <w:r w:rsidR="00B328AA" w:rsidRPr="004C705C">
        <w:rPr>
          <w:rFonts w:ascii="Times New Roman" w:hAnsi="Times New Roman" w:cs="Times New Roman"/>
          <w:sz w:val="24"/>
          <w:szCs w:val="24"/>
        </w:rPr>
        <w:t xml:space="preserve">на заключение договора </w:t>
      </w:r>
      <w:r w:rsidRPr="004C705C">
        <w:rPr>
          <w:rFonts w:ascii="Times New Roman" w:hAnsi="Times New Roman" w:cs="Times New Roman"/>
          <w:sz w:val="24"/>
          <w:szCs w:val="24"/>
        </w:rPr>
        <w:t>о подключении;</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б) заключение договора о подключении;</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в) выполнение </w:t>
      </w:r>
      <w:r w:rsidR="003C25C7" w:rsidRPr="004C705C">
        <w:rPr>
          <w:rFonts w:ascii="Times New Roman" w:hAnsi="Times New Roman" w:cs="Times New Roman"/>
          <w:sz w:val="24"/>
          <w:szCs w:val="24"/>
        </w:rPr>
        <w:t xml:space="preserve">сторонами договора </w:t>
      </w:r>
      <w:r w:rsidRPr="004C705C">
        <w:rPr>
          <w:rFonts w:ascii="Times New Roman" w:hAnsi="Times New Roman" w:cs="Times New Roman"/>
          <w:sz w:val="24"/>
          <w:szCs w:val="24"/>
        </w:rPr>
        <w:t>о подключени</w:t>
      </w:r>
      <w:r w:rsidR="003C25C7" w:rsidRPr="004C705C">
        <w:rPr>
          <w:rFonts w:ascii="Times New Roman" w:hAnsi="Times New Roman" w:cs="Times New Roman"/>
          <w:sz w:val="24"/>
          <w:szCs w:val="24"/>
        </w:rPr>
        <w:t>и мероприятий по подключению</w:t>
      </w:r>
      <w:r w:rsidRPr="004C705C">
        <w:rPr>
          <w:rFonts w:ascii="Times New Roman" w:hAnsi="Times New Roman" w:cs="Times New Roman"/>
          <w:sz w:val="24"/>
          <w:szCs w:val="24"/>
        </w:rPr>
        <w:t>, предусмотренных условиями договором о подключении;</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г) составление акта о готовности;</w:t>
      </w:r>
    </w:p>
    <w:p w:rsidR="00D95F99" w:rsidRPr="004C705C" w:rsidRDefault="00A10819" w:rsidP="00D95F99">
      <w:pPr>
        <w:tabs>
          <w:tab w:val="left" w:pos="851"/>
          <w:tab w:val="left" w:pos="1276"/>
        </w:tabs>
        <w:autoSpaceDE w:val="0"/>
        <w:autoSpaceDN w:val="0"/>
        <w:adjustRightInd w:val="0"/>
        <w:ind w:firstLine="567"/>
        <w:jc w:val="both"/>
      </w:pPr>
      <w:r w:rsidRPr="004C705C">
        <w:t>д)</w:t>
      </w:r>
      <w:r w:rsidR="003C25C7" w:rsidRPr="004C705C">
        <w:t xml:space="preserve"> </w:t>
      </w:r>
      <w:r w:rsidR="00D95F99" w:rsidRPr="004C705C">
        <w:t xml:space="preserve">получение </w:t>
      </w:r>
      <w:r w:rsidR="003C25C7" w:rsidRPr="004C705C">
        <w:t xml:space="preserve">«Заявителем» </w:t>
      </w:r>
      <w:r w:rsidR="00D95F99" w:rsidRPr="004C705C">
        <w:t xml:space="preserve">временного разрешения органа федерального государственного энергетического надзора для проведения </w:t>
      </w:r>
      <w:r w:rsidR="003C25C7" w:rsidRPr="004C705C">
        <w:t xml:space="preserve">испытаний и </w:t>
      </w:r>
      <w:r w:rsidR="00D95F99" w:rsidRPr="004C705C">
        <w:t xml:space="preserve">пусконаладочных работ в отношении </w:t>
      </w:r>
      <w:r w:rsidR="003C25C7" w:rsidRPr="004C705C">
        <w:t xml:space="preserve">подключаемых </w:t>
      </w:r>
      <w:r w:rsidR="00D95F99" w:rsidRPr="004C705C">
        <w:t xml:space="preserve">объектов теплоснабжения и </w:t>
      </w:r>
      <w:r w:rsidR="003C25C7" w:rsidRPr="004C705C">
        <w:t xml:space="preserve">(или) </w:t>
      </w:r>
      <w:r w:rsidR="00D95F99" w:rsidRPr="004C705C">
        <w:t>теплопотребляющих установок;</w:t>
      </w:r>
    </w:p>
    <w:p w:rsidR="00D95F99" w:rsidRPr="004C705C" w:rsidRDefault="00D95F99" w:rsidP="00D95F99">
      <w:pPr>
        <w:autoSpaceDE w:val="0"/>
        <w:autoSpaceDN w:val="0"/>
        <w:adjustRightInd w:val="0"/>
        <w:ind w:firstLine="567"/>
        <w:jc w:val="both"/>
      </w:pPr>
      <w:r w:rsidRPr="004C705C">
        <w:t>е) подача тепловой энергии и теплоносителя на объект «Заявителя» на время проведения пусконаладочных работ и комплексного опробования;</w:t>
      </w:r>
    </w:p>
    <w:p w:rsidR="00D95F99" w:rsidRPr="004C705C" w:rsidRDefault="00D95F99" w:rsidP="00D95F99">
      <w:pPr>
        <w:autoSpaceDE w:val="0"/>
        <w:autoSpaceDN w:val="0"/>
        <w:adjustRightInd w:val="0"/>
        <w:ind w:firstLine="567"/>
        <w:jc w:val="both"/>
      </w:pPr>
      <w:r w:rsidRPr="004C705C">
        <w:t>ж) составление акта о подключении;</w:t>
      </w:r>
    </w:p>
    <w:p w:rsidR="00D95F99" w:rsidRPr="004C705C" w:rsidRDefault="00D95F99" w:rsidP="00D95F99">
      <w:pPr>
        <w:pStyle w:val="ConsPlusNormal"/>
        <w:tabs>
          <w:tab w:val="left" w:pos="1134"/>
          <w:tab w:val="left" w:pos="1276"/>
        </w:tabs>
        <w:ind w:firstLine="567"/>
        <w:jc w:val="both"/>
        <w:rPr>
          <w:rFonts w:ascii="Times New Roman" w:hAnsi="Times New Roman" w:cs="Times New Roman"/>
          <w:sz w:val="24"/>
          <w:szCs w:val="24"/>
        </w:rPr>
      </w:pPr>
      <w:r w:rsidRPr="004C705C">
        <w:rPr>
          <w:rFonts w:ascii="Times New Roman" w:hAnsi="Times New Roman" w:cs="Times New Roman"/>
          <w:sz w:val="24"/>
          <w:szCs w:val="24"/>
        </w:rPr>
        <w:t xml:space="preserve">4.2. В случае отсутствия технической возможности подключения «Исполнитель» в течение </w:t>
      </w:r>
      <w:r w:rsidR="003C25C7" w:rsidRPr="004C705C">
        <w:rPr>
          <w:rFonts w:ascii="Times New Roman" w:hAnsi="Times New Roman" w:cs="Times New Roman"/>
          <w:sz w:val="24"/>
          <w:szCs w:val="24"/>
        </w:rPr>
        <w:t>10</w:t>
      </w:r>
      <w:r w:rsidRPr="004C705C">
        <w:rPr>
          <w:rFonts w:ascii="Times New Roman" w:hAnsi="Times New Roman" w:cs="Times New Roman"/>
          <w:sz w:val="24"/>
          <w:szCs w:val="24"/>
        </w:rPr>
        <w:t xml:space="preserve">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w:t>
      </w:r>
      <w:r w:rsidR="003C25C7" w:rsidRPr="004C705C">
        <w:rPr>
          <w:rFonts w:ascii="Times New Roman" w:hAnsi="Times New Roman" w:cs="Times New Roman"/>
          <w:sz w:val="24"/>
          <w:szCs w:val="24"/>
        </w:rPr>
        <w:t>создания технической возможности подключения к системам теплоснабжения</w:t>
      </w:r>
      <w:r w:rsidRPr="004C705C">
        <w:rPr>
          <w:rFonts w:ascii="Times New Roman" w:hAnsi="Times New Roman" w:cs="Times New Roman"/>
          <w:sz w:val="24"/>
          <w:szCs w:val="24"/>
        </w:rPr>
        <w:t>:</w:t>
      </w:r>
    </w:p>
    <w:p w:rsidR="00D95F99" w:rsidRPr="004C705C" w:rsidRDefault="00D95F99" w:rsidP="00D95F9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3C25C7" w:rsidRPr="004C705C">
        <w:rPr>
          <w:rFonts w:ascii="Times New Roman" w:hAnsi="Times New Roman" w:cs="Times New Roman"/>
          <w:sz w:val="24"/>
          <w:szCs w:val="24"/>
        </w:rPr>
        <w:t xml:space="preserve">заключение договора о подключении с платой, </w:t>
      </w:r>
      <w:r w:rsidRPr="004C705C">
        <w:rPr>
          <w:rFonts w:ascii="Times New Roman" w:hAnsi="Times New Roman" w:cs="Times New Roman"/>
          <w:sz w:val="24"/>
          <w:szCs w:val="24"/>
        </w:rPr>
        <w:t>установленн</w:t>
      </w:r>
      <w:r w:rsidR="003C25C7" w:rsidRPr="004C705C">
        <w:rPr>
          <w:rFonts w:ascii="Times New Roman" w:hAnsi="Times New Roman" w:cs="Times New Roman"/>
          <w:sz w:val="24"/>
          <w:szCs w:val="24"/>
        </w:rPr>
        <w:t>ой</w:t>
      </w:r>
      <w:r w:rsidRPr="004C705C">
        <w:rPr>
          <w:rFonts w:ascii="Times New Roman" w:hAnsi="Times New Roman" w:cs="Times New Roman"/>
          <w:sz w:val="24"/>
          <w:szCs w:val="24"/>
        </w:rPr>
        <w:t xml:space="preserve">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95F99" w:rsidRPr="004C705C" w:rsidRDefault="00D95F99" w:rsidP="00D95F9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3C25C7" w:rsidRPr="004C705C">
        <w:rPr>
          <w:rFonts w:ascii="Times New Roman" w:hAnsi="Times New Roman" w:cs="Times New Roman"/>
          <w:sz w:val="24"/>
          <w:szCs w:val="24"/>
        </w:rPr>
        <w:t>заключение договора о подключении</w:t>
      </w:r>
      <w:r w:rsidRPr="004C705C">
        <w:rPr>
          <w:rFonts w:ascii="Times New Roman" w:hAnsi="Times New Roman" w:cs="Times New Roman"/>
          <w:sz w:val="24"/>
          <w:szCs w:val="24"/>
        </w:rPr>
        <w:t xml:space="preserve"> будет осуществлено после внесения необходимых изменений в инвестиционную программу исполнителя и в соответствующую схему теплоснабжения.</w:t>
      </w:r>
    </w:p>
    <w:p w:rsidR="00D95F99" w:rsidRPr="004C705C" w:rsidRDefault="00D95F99" w:rsidP="00D95F9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w:t>
      </w:r>
      <w:r w:rsidR="003C25C7" w:rsidRPr="004C705C">
        <w:rPr>
          <w:rFonts w:ascii="Times New Roman" w:hAnsi="Times New Roman" w:cs="Times New Roman"/>
          <w:sz w:val="24"/>
          <w:szCs w:val="24"/>
        </w:rPr>
        <w:t xml:space="preserve">создания технической возможности </w:t>
      </w:r>
      <w:r w:rsidRPr="004C705C">
        <w:rPr>
          <w:rFonts w:ascii="Times New Roman" w:hAnsi="Times New Roman" w:cs="Times New Roman"/>
          <w:sz w:val="24"/>
          <w:szCs w:val="24"/>
        </w:rPr>
        <w:t xml:space="preserve">подключения </w:t>
      </w:r>
      <w:r w:rsidR="003C25C7" w:rsidRPr="004C705C">
        <w:rPr>
          <w:rFonts w:ascii="Times New Roman" w:hAnsi="Times New Roman" w:cs="Times New Roman"/>
          <w:sz w:val="24"/>
          <w:szCs w:val="24"/>
        </w:rPr>
        <w:t xml:space="preserve">к системе теплоснабжения </w:t>
      </w:r>
      <w:r w:rsidRPr="004C705C">
        <w:rPr>
          <w:rFonts w:ascii="Times New Roman" w:hAnsi="Times New Roman" w:cs="Times New Roman"/>
          <w:sz w:val="24"/>
          <w:szCs w:val="24"/>
        </w:rPr>
        <w:t>либо с отказом от подключения к системе теплоснабжения.</w:t>
      </w:r>
    </w:p>
    <w:p w:rsidR="00D95F99" w:rsidRPr="004C705C" w:rsidRDefault="00D95F99" w:rsidP="00D95F9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В случае если «Заявитель» выбирает вариант </w:t>
      </w:r>
      <w:r w:rsidR="003C25C7" w:rsidRPr="004C705C">
        <w:rPr>
          <w:rFonts w:ascii="Times New Roman" w:hAnsi="Times New Roman" w:cs="Times New Roman"/>
          <w:sz w:val="24"/>
          <w:szCs w:val="24"/>
        </w:rPr>
        <w:t xml:space="preserve">создания технической возможности </w:t>
      </w:r>
      <w:r w:rsidRPr="004C705C">
        <w:rPr>
          <w:rFonts w:ascii="Times New Roman" w:hAnsi="Times New Roman" w:cs="Times New Roman"/>
          <w:sz w:val="24"/>
          <w:szCs w:val="24"/>
        </w:rPr>
        <w:t xml:space="preserve">подключения к системам теплоснабжения, указанный в </w:t>
      </w:r>
      <w:hyperlink w:anchor="P107" w:history="1">
        <w:r w:rsidRPr="004C705C">
          <w:rPr>
            <w:rFonts w:ascii="Times New Roman" w:hAnsi="Times New Roman" w:cs="Times New Roman"/>
            <w:sz w:val="24"/>
            <w:szCs w:val="24"/>
          </w:rPr>
          <w:t>абзаце третьем</w:t>
        </w:r>
      </w:hyperlink>
      <w:r w:rsidRPr="004C705C">
        <w:rPr>
          <w:rFonts w:ascii="Times New Roman" w:hAnsi="Times New Roman" w:cs="Times New Roman"/>
          <w:sz w:val="24"/>
          <w:szCs w:val="24"/>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sidRPr="004C705C">
          <w:rPr>
            <w:rFonts w:ascii="Times New Roman" w:hAnsi="Times New Roman" w:cs="Times New Roman"/>
            <w:sz w:val="24"/>
            <w:szCs w:val="24"/>
          </w:rPr>
          <w:t>пункте 4.</w:t>
        </w:r>
      </w:hyperlink>
      <w:r w:rsidR="005D35DC" w:rsidRPr="004C705C">
        <w:rPr>
          <w:rFonts w:ascii="Times New Roman" w:hAnsi="Times New Roman" w:cs="Times New Roman"/>
          <w:sz w:val="24"/>
          <w:szCs w:val="24"/>
        </w:rPr>
        <w:t>19</w:t>
      </w:r>
      <w:r w:rsidRPr="004C705C">
        <w:rPr>
          <w:rFonts w:ascii="Times New Roman" w:hAnsi="Times New Roman" w:cs="Times New Roman"/>
          <w:sz w:val="24"/>
          <w:szCs w:val="24"/>
        </w:rPr>
        <w:t xml:space="preserve"> настоящего Регламента, независимо от срока их выполнения.</w:t>
      </w:r>
    </w:p>
    <w:p w:rsidR="003C25C7" w:rsidRPr="004C705C" w:rsidRDefault="003C25C7" w:rsidP="00D95F9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В случае неполучения от заявителя ответа о выборе варианта создания технической </w:t>
      </w:r>
      <w:r w:rsidRPr="004C705C">
        <w:rPr>
          <w:rFonts w:ascii="Times New Roman" w:hAnsi="Times New Roman" w:cs="Times New Roman"/>
          <w:sz w:val="24"/>
          <w:szCs w:val="24"/>
        </w:rPr>
        <w:lastRenderedPageBreak/>
        <w:t>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w:t>
      </w:r>
      <w:r w:rsidR="00976C9E" w:rsidRPr="004C705C">
        <w:rPr>
          <w:rFonts w:ascii="Times New Roman" w:hAnsi="Times New Roman" w:cs="Times New Roman"/>
          <w:sz w:val="24"/>
          <w:szCs w:val="24"/>
        </w:rPr>
        <w:t>,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976C9E" w:rsidRPr="004C705C" w:rsidRDefault="00976C9E" w:rsidP="00D95F9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A10819" w:rsidRPr="004C705C" w:rsidRDefault="00A10819" w:rsidP="00A10819">
      <w:pPr>
        <w:pStyle w:val="ConsPlusNormal"/>
        <w:ind w:firstLine="539"/>
        <w:jc w:val="both"/>
        <w:rPr>
          <w:rFonts w:ascii="Times New Roman" w:hAnsi="Times New Roman" w:cs="Times New Roman"/>
          <w:sz w:val="24"/>
          <w:szCs w:val="24"/>
        </w:rPr>
      </w:pPr>
      <w:bookmarkStart w:id="3" w:name="P105"/>
      <w:bookmarkEnd w:id="3"/>
      <w:r w:rsidRPr="004C705C">
        <w:rPr>
          <w:rFonts w:ascii="Times New Roman" w:hAnsi="Times New Roman" w:cs="Times New Roman"/>
          <w:sz w:val="24"/>
          <w:szCs w:val="24"/>
        </w:rPr>
        <w:t xml:space="preserve"> </w:t>
      </w:r>
      <w:r w:rsidR="003F3C67" w:rsidRPr="004C705C">
        <w:rPr>
          <w:rFonts w:ascii="Times New Roman" w:hAnsi="Times New Roman" w:cs="Times New Roman"/>
          <w:sz w:val="24"/>
          <w:szCs w:val="24"/>
        </w:rPr>
        <w:t>4</w:t>
      </w:r>
      <w:r w:rsidRPr="004C705C">
        <w:rPr>
          <w:rFonts w:ascii="Times New Roman" w:hAnsi="Times New Roman" w:cs="Times New Roman"/>
          <w:sz w:val="24"/>
          <w:szCs w:val="24"/>
        </w:rPr>
        <w:t>.</w:t>
      </w:r>
      <w:r w:rsidR="00D95F99" w:rsidRPr="004C705C">
        <w:rPr>
          <w:rFonts w:ascii="Times New Roman" w:hAnsi="Times New Roman" w:cs="Times New Roman"/>
          <w:sz w:val="24"/>
          <w:szCs w:val="24"/>
        </w:rPr>
        <w:t>3</w:t>
      </w:r>
      <w:r w:rsidRPr="004C705C">
        <w:rPr>
          <w:rFonts w:ascii="Times New Roman" w:hAnsi="Times New Roman" w:cs="Times New Roman"/>
          <w:sz w:val="24"/>
          <w:szCs w:val="24"/>
        </w:rPr>
        <w:t xml:space="preserve">. Для заключения договора о подключении </w:t>
      </w:r>
      <w:r w:rsidR="008F5A6D" w:rsidRPr="004C705C">
        <w:rPr>
          <w:rFonts w:ascii="Times New Roman" w:hAnsi="Times New Roman" w:cs="Times New Roman"/>
          <w:sz w:val="24"/>
          <w:szCs w:val="24"/>
        </w:rPr>
        <w:t>«З</w:t>
      </w:r>
      <w:r w:rsidRPr="004C705C">
        <w:rPr>
          <w:rFonts w:ascii="Times New Roman" w:hAnsi="Times New Roman" w:cs="Times New Roman"/>
          <w:sz w:val="24"/>
          <w:szCs w:val="24"/>
        </w:rPr>
        <w:t>аявитель</w:t>
      </w:r>
      <w:r w:rsidR="008F5A6D" w:rsidRPr="004C705C">
        <w:rPr>
          <w:rFonts w:ascii="Times New Roman" w:hAnsi="Times New Roman" w:cs="Times New Roman"/>
          <w:sz w:val="24"/>
          <w:szCs w:val="24"/>
        </w:rPr>
        <w:t>»</w:t>
      </w:r>
      <w:r w:rsidRPr="004C705C">
        <w:rPr>
          <w:rFonts w:ascii="Times New Roman" w:hAnsi="Times New Roman" w:cs="Times New Roman"/>
          <w:sz w:val="24"/>
          <w:szCs w:val="24"/>
        </w:rPr>
        <w:t xml:space="preserve"> направляет на бумажном носителе или в электронной форме в адрес </w:t>
      </w:r>
      <w:r w:rsidR="008F5A6D" w:rsidRPr="004C705C">
        <w:rPr>
          <w:rFonts w:ascii="Times New Roman" w:hAnsi="Times New Roman" w:cs="Times New Roman"/>
          <w:sz w:val="24"/>
          <w:szCs w:val="24"/>
        </w:rPr>
        <w:t>«И</w:t>
      </w:r>
      <w:r w:rsidRPr="004C705C">
        <w:rPr>
          <w:rFonts w:ascii="Times New Roman" w:hAnsi="Times New Roman" w:cs="Times New Roman"/>
          <w:sz w:val="24"/>
          <w:szCs w:val="24"/>
        </w:rPr>
        <w:t>сполнителя</w:t>
      </w:r>
      <w:r w:rsidR="008F5A6D" w:rsidRPr="004C705C">
        <w:rPr>
          <w:rFonts w:ascii="Times New Roman" w:hAnsi="Times New Roman" w:cs="Times New Roman"/>
          <w:sz w:val="24"/>
          <w:szCs w:val="24"/>
        </w:rPr>
        <w:t>»</w:t>
      </w:r>
      <w:r w:rsidRPr="004C705C">
        <w:rPr>
          <w:rFonts w:ascii="Times New Roman" w:hAnsi="Times New Roman" w:cs="Times New Roman"/>
          <w:sz w:val="24"/>
          <w:szCs w:val="24"/>
        </w:rPr>
        <w:t xml:space="preserve"> заявку на </w:t>
      </w:r>
      <w:r w:rsidR="00976C9E" w:rsidRPr="004C705C">
        <w:rPr>
          <w:rFonts w:ascii="Times New Roman" w:hAnsi="Times New Roman" w:cs="Times New Roman"/>
          <w:sz w:val="24"/>
          <w:szCs w:val="24"/>
        </w:rPr>
        <w:t xml:space="preserve">заключение договора о </w:t>
      </w:r>
      <w:r w:rsidRPr="004C705C">
        <w:rPr>
          <w:rFonts w:ascii="Times New Roman" w:hAnsi="Times New Roman" w:cs="Times New Roman"/>
          <w:sz w:val="24"/>
          <w:szCs w:val="24"/>
        </w:rPr>
        <w:t>подключени</w:t>
      </w:r>
      <w:r w:rsidR="00976C9E" w:rsidRPr="004C705C">
        <w:rPr>
          <w:rFonts w:ascii="Times New Roman" w:hAnsi="Times New Roman" w:cs="Times New Roman"/>
          <w:sz w:val="24"/>
          <w:szCs w:val="24"/>
        </w:rPr>
        <w:t>и</w:t>
      </w:r>
      <w:r w:rsidRPr="004C705C">
        <w:rPr>
          <w:rFonts w:ascii="Times New Roman" w:hAnsi="Times New Roman" w:cs="Times New Roman"/>
          <w:sz w:val="24"/>
          <w:szCs w:val="24"/>
        </w:rPr>
        <w:t xml:space="preserve"> (Приложение №</w:t>
      </w:r>
      <w:r w:rsidR="00CD3CFB" w:rsidRPr="004C705C">
        <w:rPr>
          <w:rFonts w:ascii="Times New Roman" w:hAnsi="Times New Roman" w:cs="Times New Roman"/>
          <w:sz w:val="24"/>
          <w:szCs w:val="24"/>
        </w:rPr>
        <w:t>2</w:t>
      </w:r>
      <w:r w:rsidR="003F3C67" w:rsidRPr="004C705C">
        <w:rPr>
          <w:rFonts w:ascii="Times New Roman" w:hAnsi="Times New Roman" w:cs="Times New Roman"/>
          <w:sz w:val="24"/>
          <w:szCs w:val="24"/>
        </w:rPr>
        <w:t>)</w:t>
      </w:r>
      <w:r w:rsidRPr="004C705C">
        <w:rPr>
          <w:rFonts w:ascii="Times New Roman" w:hAnsi="Times New Roman" w:cs="Times New Roman"/>
          <w:sz w:val="24"/>
          <w:szCs w:val="24"/>
        </w:rPr>
        <w:t>, которая содержит следующие сведения:</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б) </w:t>
      </w:r>
      <w:r w:rsidR="00976C9E" w:rsidRPr="004C705C">
        <w:rPr>
          <w:rFonts w:ascii="Times New Roman" w:hAnsi="Times New Roman" w:cs="Times New Roman"/>
          <w:sz w:val="24"/>
          <w:szCs w:val="24"/>
        </w:rPr>
        <w:t xml:space="preserve">наименование (вид) и </w:t>
      </w:r>
      <w:r w:rsidRPr="004C705C">
        <w:rPr>
          <w:rFonts w:ascii="Times New Roman" w:hAnsi="Times New Roman" w:cs="Times New Roman"/>
          <w:sz w:val="24"/>
          <w:szCs w:val="24"/>
        </w:rPr>
        <w:t>местонахождение подключаемого объекта;</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в) технические параметры подключаемого объекта</w:t>
      </w:r>
      <w:r w:rsidR="00976C9E" w:rsidRPr="004C705C">
        <w:rPr>
          <w:rFonts w:ascii="Times New Roman" w:hAnsi="Times New Roman" w:cs="Times New Roman"/>
          <w:sz w:val="24"/>
          <w:szCs w:val="24"/>
        </w:rPr>
        <w:t xml:space="preserve"> с указанием</w:t>
      </w:r>
      <w:r w:rsidRPr="004C705C">
        <w:rPr>
          <w:rFonts w:ascii="Times New Roman" w:hAnsi="Times New Roman" w:cs="Times New Roman"/>
          <w:sz w:val="24"/>
          <w:szCs w:val="24"/>
        </w:rPr>
        <w:t>:</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расчетны</w:t>
      </w:r>
      <w:r w:rsidR="00976C9E" w:rsidRPr="004C705C">
        <w:rPr>
          <w:rFonts w:ascii="Times New Roman" w:hAnsi="Times New Roman" w:cs="Times New Roman"/>
          <w:sz w:val="24"/>
          <w:szCs w:val="24"/>
        </w:rPr>
        <w:t>х</w:t>
      </w:r>
      <w:r w:rsidRPr="004C705C">
        <w:rPr>
          <w:rFonts w:ascii="Times New Roman" w:hAnsi="Times New Roman" w:cs="Times New Roman"/>
          <w:sz w:val="24"/>
          <w:szCs w:val="24"/>
        </w:rPr>
        <w:t xml:space="preserve"> максимальны</w:t>
      </w:r>
      <w:r w:rsidR="00976C9E" w:rsidRPr="004C705C">
        <w:rPr>
          <w:rFonts w:ascii="Times New Roman" w:hAnsi="Times New Roman" w:cs="Times New Roman"/>
          <w:sz w:val="24"/>
          <w:szCs w:val="24"/>
        </w:rPr>
        <w:t>х</w:t>
      </w:r>
      <w:r w:rsidRPr="004C705C">
        <w:rPr>
          <w:rFonts w:ascii="Times New Roman" w:hAnsi="Times New Roman" w:cs="Times New Roman"/>
          <w:sz w:val="24"/>
          <w:szCs w:val="24"/>
        </w:rPr>
        <w:t xml:space="preserve"> часовы</w:t>
      </w:r>
      <w:r w:rsidR="00976C9E" w:rsidRPr="004C705C">
        <w:rPr>
          <w:rFonts w:ascii="Times New Roman" w:hAnsi="Times New Roman" w:cs="Times New Roman"/>
          <w:sz w:val="24"/>
          <w:szCs w:val="24"/>
        </w:rPr>
        <w:t>х</w:t>
      </w:r>
      <w:r w:rsidRPr="004C705C">
        <w:rPr>
          <w:rFonts w:ascii="Times New Roman" w:hAnsi="Times New Roman" w:cs="Times New Roman"/>
          <w:sz w:val="24"/>
          <w:szCs w:val="24"/>
        </w:rPr>
        <w:t xml:space="preserve"> и среднечасовы</w:t>
      </w:r>
      <w:r w:rsidR="00976C9E" w:rsidRPr="004C705C">
        <w:rPr>
          <w:rFonts w:ascii="Times New Roman" w:hAnsi="Times New Roman" w:cs="Times New Roman"/>
          <w:sz w:val="24"/>
          <w:szCs w:val="24"/>
        </w:rPr>
        <w:t>х</w:t>
      </w:r>
      <w:r w:rsidRPr="004C705C">
        <w:rPr>
          <w:rFonts w:ascii="Times New Roman" w:hAnsi="Times New Roman" w:cs="Times New Roman"/>
          <w:sz w:val="24"/>
          <w:szCs w:val="24"/>
        </w:rPr>
        <w:t xml:space="preserve"> расход</w:t>
      </w:r>
      <w:r w:rsidR="00976C9E" w:rsidRPr="004C705C">
        <w:rPr>
          <w:rFonts w:ascii="Times New Roman" w:hAnsi="Times New Roman" w:cs="Times New Roman"/>
          <w:sz w:val="24"/>
          <w:szCs w:val="24"/>
        </w:rPr>
        <w:t>ов</w:t>
      </w:r>
      <w:r w:rsidRPr="004C705C">
        <w:rPr>
          <w:rFonts w:ascii="Times New Roman" w:hAnsi="Times New Roman" w:cs="Times New Roman"/>
          <w:sz w:val="24"/>
          <w:szCs w:val="24"/>
        </w:rPr>
        <w:t xml:space="preserve"> тепловой энергии и соответствующи</w:t>
      </w:r>
      <w:r w:rsidR="00976C9E" w:rsidRPr="004C705C">
        <w:rPr>
          <w:rFonts w:ascii="Times New Roman" w:hAnsi="Times New Roman" w:cs="Times New Roman"/>
          <w:sz w:val="24"/>
          <w:szCs w:val="24"/>
        </w:rPr>
        <w:t>х</w:t>
      </w:r>
      <w:r w:rsidRPr="004C705C">
        <w:rPr>
          <w:rFonts w:ascii="Times New Roman" w:hAnsi="Times New Roman" w:cs="Times New Roman"/>
          <w:sz w:val="24"/>
          <w:szCs w:val="24"/>
        </w:rPr>
        <w:t xml:space="preserve"> им расчетны</w:t>
      </w:r>
      <w:r w:rsidR="00976C9E" w:rsidRPr="004C705C">
        <w:rPr>
          <w:rFonts w:ascii="Times New Roman" w:hAnsi="Times New Roman" w:cs="Times New Roman"/>
          <w:sz w:val="24"/>
          <w:szCs w:val="24"/>
        </w:rPr>
        <w:t>х</w:t>
      </w:r>
      <w:r w:rsidRPr="004C705C">
        <w:rPr>
          <w:rFonts w:ascii="Times New Roman" w:hAnsi="Times New Roman" w:cs="Times New Roman"/>
          <w:sz w:val="24"/>
          <w:szCs w:val="24"/>
        </w:rPr>
        <w:t xml:space="preserve"> расход</w:t>
      </w:r>
      <w:r w:rsidR="00976C9E" w:rsidRPr="004C705C">
        <w:rPr>
          <w:rFonts w:ascii="Times New Roman" w:hAnsi="Times New Roman" w:cs="Times New Roman"/>
          <w:sz w:val="24"/>
          <w:szCs w:val="24"/>
        </w:rPr>
        <w:t>ов</w:t>
      </w:r>
      <w:r w:rsidRPr="004C705C">
        <w:rPr>
          <w:rFonts w:ascii="Times New Roman" w:hAnsi="Times New Roman" w:cs="Times New Roman"/>
          <w:sz w:val="24"/>
          <w:szCs w:val="24"/>
        </w:rPr>
        <w:t xml:space="preserve"> теплоносителей на технологические нужды, отопление, вентиляцию, кондиционирование воздуха и горячее водоснабжение</w:t>
      </w:r>
      <w:r w:rsidR="00976C9E" w:rsidRPr="004C705C">
        <w:rPr>
          <w:rFonts w:ascii="Times New Roman" w:hAnsi="Times New Roman" w:cs="Times New Roman"/>
          <w:sz w:val="24"/>
          <w:szCs w:val="24"/>
        </w:rPr>
        <w:t xml:space="preserve"> на каждый подключаемый объект</w:t>
      </w:r>
      <w:r w:rsidRPr="004C705C">
        <w:rPr>
          <w:rFonts w:ascii="Times New Roman" w:hAnsi="Times New Roman" w:cs="Times New Roman"/>
          <w:sz w:val="24"/>
          <w:szCs w:val="24"/>
        </w:rPr>
        <w:t>;</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вид</w:t>
      </w:r>
      <w:r w:rsidR="00976C9E" w:rsidRPr="004C705C">
        <w:rPr>
          <w:rFonts w:ascii="Times New Roman" w:hAnsi="Times New Roman" w:cs="Times New Roman"/>
          <w:sz w:val="24"/>
          <w:szCs w:val="24"/>
        </w:rPr>
        <w:t>а</w:t>
      </w:r>
      <w:r w:rsidRPr="004C705C">
        <w:rPr>
          <w:rFonts w:ascii="Times New Roman" w:hAnsi="Times New Roman" w:cs="Times New Roman"/>
          <w:sz w:val="24"/>
          <w:szCs w:val="24"/>
        </w:rPr>
        <w:t xml:space="preserve"> и параметр</w:t>
      </w:r>
      <w:r w:rsidR="00976C9E" w:rsidRPr="004C705C">
        <w:rPr>
          <w:rFonts w:ascii="Times New Roman" w:hAnsi="Times New Roman" w:cs="Times New Roman"/>
          <w:sz w:val="24"/>
          <w:szCs w:val="24"/>
        </w:rPr>
        <w:t>ов</w:t>
      </w:r>
      <w:r w:rsidRPr="004C705C">
        <w:rPr>
          <w:rFonts w:ascii="Times New Roman" w:hAnsi="Times New Roman" w:cs="Times New Roman"/>
          <w:sz w:val="24"/>
          <w:szCs w:val="24"/>
        </w:rPr>
        <w:t xml:space="preserve"> теплоносителей (давление и температура);</w:t>
      </w:r>
    </w:p>
    <w:p w:rsidR="00976C9E" w:rsidRPr="004C705C" w:rsidRDefault="00976C9E"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параметров возвращаемого теплоносителя (в случае подключения тепловой нагрузки в паре);</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режим</w:t>
      </w:r>
      <w:r w:rsidR="00976C9E" w:rsidRPr="004C705C">
        <w:rPr>
          <w:rFonts w:ascii="Times New Roman" w:hAnsi="Times New Roman" w:cs="Times New Roman"/>
          <w:sz w:val="24"/>
          <w:szCs w:val="24"/>
        </w:rPr>
        <w:t>ов</w:t>
      </w:r>
      <w:r w:rsidRPr="004C705C">
        <w:rPr>
          <w:rFonts w:ascii="Times New Roman" w:hAnsi="Times New Roman" w:cs="Times New Roman"/>
          <w:sz w:val="24"/>
          <w:szCs w:val="24"/>
        </w:rPr>
        <w:t xml:space="preserve"> теплопотребления для подключаемого объекта;</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расположени</w:t>
      </w:r>
      <w:r w:rsidR="00976C9E" w:rsidRPr="004C705C">
        <w:rPr>
          <w:rFonts w:ascii="Times New Roman" w:hAnsi="Times New Roman" w:cs="Times New Roman"/>
          <w:sz w:val="24"/>
          <w:szCs w:val="24"/>
        </w:rPr>
        <w:t>я</w:t>
      </w:r>
      <w:r w:rsidRPr="004C705C">
        <w:rPr>
          <w:rFonts w:ascii="Times New Roman" w:hAnsi="Times New Roman" w:cs="Times New Roman"/>
          <w:sz w:val="24"/>
          <w:szCs w:val="24"/>
        </w:rPr>
        <w:t xml:space="preserve"> узла учета тепловой энергии и теплоносителей и контроля их качества;</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требовани</w:t>
      </w:r>
      <w:r w:rsidR="00976C9E" w:rsidRPr="004C705C">
        <w:rPr>
          <w:rFonts w:ascii="Times New Roman" w:hAnsi="Times New Roman" w:cs="Times New Roman"/>
          <w:sz w:val="24"/>
          <w:szCs w:val="24"/>
        </w:rPr>
        <w:t>й</w:t>
      </w:r>
      <w:r w:rsidRPr="004C705C">
        <w:rPr>
          <w:rFonts w:ascii="Times New Roman" w:hAnsi="Times New Roman" w:cs="Times New Roman"/>
          <w:sz w:val="24"/>
          <w:szCs w:val="24"/>
        </w:rPr>
        <w:t xml:space="preserve"> к надежности теплоснабжения подключаемого объекта (допустимые перерывы в подаче теплоносителей по продолжительности, периодам года и др.);</w:t>
      </w:r>
    </w:p>
    <w:p w:rsidR="00DC7DAE"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наличи</w:t>
      </w:r>
      <w:r w:rsidR="00976C9E" w:rsidRPr="004C705C">
        <w:rPr>
          <w:rFonts w:ascii="Times New Roman" w:hAnsi="Times New Roman" w:cs="Times New Roman"/>
          <w:sz w:val="24"/>
          <w:szCs w:val="24"/>
        </w:rPr>
        <w:t>я</w:t>
      </w:r>
      <w:r w:rsidRPr="004C705C">
        <w:rPr>
          <w:rFonts w:ascii="Times New Roman" w:hAnsi="Times New Roman" w:cs="Times New Roman"/>
          <w:sz w:val="24"/>
          <w:szCs w:val="24"/>
        </w:rPr>
        <w:t xml:space="preserve"> и возможност</w:t>
      </w:r>
      <w:r w:rsidR="00976C9E" w:rsidRPr="004C705C">
        <w:rPr>
          <w:rFonts w:ascii="Times New Roman" w:hAnsi="Times New Roman" w:cs="Times New Roman"/>
          <w:sz w:val="24"/>
          <w:szCs w:val="24"/>
        </w:rPr>
        <w:t>и</w:t>
      </w:r>
      <w:r w:rsidRPr="004C705C">
        <w:rPr>
          <w:rFonts w:ascii="Times New Roman" w:hAnsi="Times New Roman" w:cs="Times New Roman"/>
          <w:sz w:val="24"/>
          <w:szCs w:val="24"/>
        </w:rPr>
        <w:t xml:space="preserve"> использования собственных источников тепловой энергии (с указанием их мощностей и режимов работы);</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г) правовые основания пользования заявителем подключаемым объектом (при подключении</w:t>
      </w:r>
      <w:r w:rsidR="00DC7DAE" w:rsidRPr="004C705C">
        <w:rPr>
          <w:rFonts w:ascii="Times New Roman" w:hAnsi="Times New Roman" w:cs="Times New Roman"/>
          <w:sz w:val="24"/>
          <w:szCs w:val="24"/>
        </w:rPr>
        <w:t xml:space="preserve"> </w:t>
      </w:r>
      <w:r w:rsidRPr="004C705C">
        <w:rPr>
          <w:rFonts w:ascii="Times New Roman" w:hAnsi="Times New Roman" w:cs="Times New Roman"/>
          <w:sz w:val="24"/>
          <w:szCs w:val="24"/>
        </w:rPr>
        <w:t>существующего подключаемого объекта);</w:t>
      </w:r>
    </w:p>
    <w:p w:rsidR="00E67F64"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8F5A6D"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е) номер и дата выдачи </w:t>
      </w:r>
      <w:r w:rsidR="00976C9E" w:rsidRPr="004C705C">
        <w:rPr>
          <w:rFonts w:ascii="Times New Roman" w:hAnsi="Times New Roman" w:cs="Times New Roman"/>
          <w:sz w:val="24"/>
          <w:szCs w:val="24"/>
        </w:rPr>
        <w:t xml:space="preserve">информации о возможности подключения или </w:t>
      </w:r>
      <w:r w:rsidRPr="004C705C">
        <w:rPr>
          <w:rFonts w:ascii="Times New Roman" w:hAnsi="Times New Roman" w:cs="Times New Roman"/>
          <w:sz w:val="24"/>
          <w:szCs w:val="24"/>
        </w:rPr>
        <w:t>технических условий</w:t>
      </w:r>
      <w:r w:rsidR="00976C9E" w:rsidRPr="004C705C">
        <w:rPr>
          <w:rFonts w:ascii="Times New Roman" w:hAnsi="Times New Roman" w:cs="Times New Roman"/>
          <w:sz w:val="24"/>
          <w:szCs w:val="24"/>
        </w:rPr>
        <w:t xml:space="preserve"> подключения</w:t>
      </w:r>
      <w:r w:rsidRPr="004C705C">
        <w:rPr>
          <w:rFonts w:ascii="Times New Roman" w:hAnsi="Times New Roman" w:cs="Times New Roman"/>
          <w:sz w:val="24"/>
          <w:szCs w:val="24"/>
        </w:rPr>
        <w:t xml:space="preserve"> (если они выдавались ранее);</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ж) планируемые сроки </w:t>
      </w:r>
      <w:r w:rsidR="00976C9E" w:rsidRPr="004C705C">
        <w:rPr>
          <w:rFonts w:ascii="Times New Roman" w:hAnsi="Times New Roman" w:cs="Times New Roman"/>
          <w:sz w:val="24"/>
          <w:szCs w:val="24"/>
        </w:rPr>
        <w:t>подключения</w:t>
      </w:r>
      <w:r w:rsidRPr="004C705C">
        <w:rPr>
          <w:rFonts w:ascii="Times New Roman" w:hAnsi="Times New Roman" w:cs="Times New Roman"/>
          <w:sz w:val="24"/>
          <w:szCs w:val="24"/>
        </w:rPr>
        <w:t>;</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76543B"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и) информация о виде разрешенного использования земельного участка;</w:t>
      </w:r>
    </w:p>
    <w:p w:rsidR="00A10819" w:rsidRPr="004C705C" w:rsidRDefault="00A10819" w:rsidP="0076543B">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к) информация о предельных параметрах разрешенного строительства (реконструкции, модернизации) подключаемого объекта</w:t>
      </w:r>
      <w:r w:rsidR="00976C9E" w:rsidRPr="004C705C">
        <w:rPr>
          <w:rFonts w:ascii="Times New Roman" w:hAnsi="Times New Roman" w:cs="Times New Roman"/>
          <w:sz w:val="24"/>
          <w:szCs w:val="24"/>
        </w:rPr>
        <w:t xml:space="preserve"> (пл</w:t>
      </w:r>
      <w:r w:rsidR="00975CBA" w:rsidRPr="004C705C">
        <w:rPr>
          <w:rFonts w:ascii="Times New Roman" w:hAnsi="Times New Roman" w:cs="Times New Roman"/>
          <w:sz w:val="24"/>
          <w:szCs w:val="24"/>
        </w:rPr>
        <w:t>о</w:t>
      </w:r>
      <w:r w:rsidR="00976C9E" w:rsidRPr="004C705C">
        <w:rPr>
          <w:rFonts w:ascii="Times New Roman" w:hAnsi="Times New Roman" w:cs="Times New Roman"/>
          <w:sz w:val="24"/>
          <w:szCs w:val="24"/>
        </w:rPr>
        <w:t>щадь, строительный объем, этажность)</w:t>
      </w:r>
      <w:r w:rsidRPr="004C705C">
        <w:rPr>
          <w:rFonts w:ascii="Times New Roman" w:hAnsi="Times New Roman" w:cs="Times New Roman"/>
          <w:sz w:val="24"/>
          <w:szCs w:val="24"/>
        </w:rPr>
        <w:t>.</w:t>
      </w:r>
      <w:bookmarkStart w:id="4" w:name="P139"/>
      <w:bookmarkEnd w:id="4"/>
    </w:p>
    <w:p w:rsidR="00A10819" w:rsidRPr="004C705C" w:rsidRDefault="008B4646" w:rsidP="008C2477">
      <w:pPr>
        <w:pStyle w:val="ConsPlusNormal"/>
        <w:ind w:firstLine="567"/>
        <w:jc w:val="both"/>
        <w:rPr>
          <w:rFonts w:ascii="Times New Roman" w:hAnsi="Times New Roman" w:cs="Times New Roman"/>
          <w:sz w:val="24"/>
          <w:szCs w:val="24"/>
        </w:rPr>
      </w:pPr>
      <w:r w:rsidRPr="004C705C">
        <w:rPr>
          <w:rFonts w:ascii="Times New Roman" w:hAnsi="Times New Roman" w:cs="Times New Roman"/>
          <w:sz w:val="24"/>
          <w:szCs w:val="24"/>
        </w:rPr>
        <w:t xml:space="preserve">4.3.1. </w:t>
      </w:r>
      <w:r w:rsidR="00A10819" w:rsidRPr="004C705C">
        <w:rPr>
          <w:rFonts w:ascii="Times New Roman" w:hAnsi="Times New Roman" w:cs="Times New Roman"/>
          <w:sz w:val="24"/>
          <w:szCs w:val="24"/>
        </w:rPr>
        <w:t xml:space="preserve">К заявке </w:t>
      </w:r>
      <w:r w:rsidR="00975CBA" w:rsidRPr="004C705C">
        <w:rPr>
          <w:rFonts w:ascii="Times New Roman" w:hAnsi="Times New Roman" w:cs="Times New Roman"/>
          <w:sz w:val="24"/>
          <w:szCs w:val="24"/>
        </w:rPr>
        <w:t xml:space="preserve">на заключение договора </w:t>
      </w:r>
      <w:r w:rsidR="00A10819" w:rsidRPr="004C705C">
        <w:rPr>
          <w:rFonts w:ascii="Times New Roman" w:hAnsi="Times New Roman" w:cs="Times New Roman"/>
          <w:sz w:val="24"/>
          <w:szCs w:val="24"/>
        </w:rPr>
        <w:t>о подключении прилагаются следующие документы:</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w:t>
      </w:r>
      <w:r w:rsidRPr="004C705C">
        <w:rPr>
          <w:rFonts w:ascii="Times New Roman" w:hAnsi="Times New Roman" w:cs="Times New Roman"/>
          <w:sz w:val="24"/>
          <w:szCs w:val="24"/>
        </w:rPr>
        <w:lastRenderedPageBreak/>
        <w:t>выписки из Единого государственного реестра недвижимости</w:t>
      </w:r>
      <w:r w:rsidR="00975CBA" w:rsidRPr="004C705C">
        <w:rPr>
          <w:rFonts w:ascii="Times New Roman" w:hAnsi="Times New Roman" w:cs="Times New Roman"/>
          <w:sz w:val="24"/>
          <w:szCs w:val="24"/>
        </w:rPr>
        <w:t xml:space="preserve"> с датой выдачи не ранее 30 дней</w:t>
      </w:r>
      <w:r w:rsidRPr="004C705C">
        <w:rPr>
          <w:rFonts w:ascii="Times New Roman" w:hAnsi="Times New Roman" w:cs="Times New Roman"/>
          <w:sz w:val="24"/>
          <w:szCs w:val="24"/>
        </w:rPr>
        <w:t>)</w:t>
      </w:r>
      <w:r w:rsidR="00975CBA" w:rsidRPr="004C705C">
        <w:rPr>
          <w:rFonts w:ascii="Times New Roman" w:hAnsi="Times New Roman" w:cs="Times New Roman"/>
          <w:sz w:val="24"/>
          <w:szCs w:val="24"/>
        </w:rPr>
        <w:t>, заверенные заявителем</w:t>
      </w:r>
      <w:r w:rsidRPr="004C705C">
        <w:rPr>
          <w:rFonts w:ascii="Times New Roman" w:hAnsi="Times New Roman" w:cs="Times New Roman"/>
          <w:sz w:val="24"/>
          <w:szCs w:val="24"/>
        </w:rPr>
        <w:t>;</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г) </w:t>
      </w:r>
      <w:r w:rsidR="00975CBA" w:rsidRPr="004C705C">
        <w:rPr>
          <w:rFonts w:ascii="Times New Roman" w:hAnsi="Times New Roman" w:cs="Times New Roman"/>
          <w:sz w:val="24"/>
          <w:szCs w:val="24"/>
        </w:rPr>
        <w:t xml:space="preserve">копии </w:t>
      </w:r>
      <w:r w:rsidRPr="004C705C">
        <w:rPr>
          <w:rFonts w:ascii="Times New Roman" w:hAnsi="Times New Roman" w:cs="Times New Roman"/>
          <w:sz w:val="24"/>
          <w:szCs w:val="24"/>
        </w:rPr>
        <w:t>документ</w:t>
      </w:r>
      <w:r w:rsidR="00975CBA" w:rsidRPr="004C705C">
        <w:rPr>
          <w:rFonts w:ascii="Times New Roman" w:hAnsi="Times New Roman" w:cs="Times New Roman"/>
          <w:sz w:val="24"/>
          <w:szCs w:val="24"/>
        </w:rPr>
        <w:t>ов</w:t>
      </w:r>
      <w:r w:rsidRPr="004C705C">
        <w:rPr>
          <w:rFonts w:ascii="Times New Roman" w:hAnsi="Times New Roman" w:cs="Times New Roman"/>
          <w:sz w:val="24"/>
          <w:szCs w:val="24"/>
        </w:rPr>
        <w:t>, подтверждающи</w:t>
      </w:r>
      <w:r w:rsidR="00975CBA" w:rsidRPr="004C705C">
        <w:rPr>
          <w:rFonts w:ascii="Times New Roman" w:hAnsi="Times New Roman" w:cs="Times New Roman"/>
          <w:sz w:val="24"/>
          <w:szCs w:val="24"/>
        </w:rPr>
        <w:t>х</w:t>
      </w:r>
      <w:r w:rsidRPr="004C705C">
        <w:rPr>
          <w:rFonts w:ascii="Times New Roman" w:hAnsi="Times New Roman" w:cs="Times New Roman"/>
          <w:sz w:val="24"/>
          <w:szCs w:val="24"/>
        </w:rPr>
        <w:t xml:space="preserve"> полномочия лица, действующего от имени заявителя (в случае если заявка подается представителем заявителя)</w:t>
      </w:r>
      <w:r w:rsidR="00975CBA" w:rsidRPr="004C705C">
        <w:rPr>
          <w:rFonts w:ascii="Times New Roman" w:hAnsi="Times New Roman" w:cs="Times New Roman"/>
          <w:sz w:val="24"/>
          <w:szCs w:val="24"/>
        </w:rPr>
        <w:t>, заверенные заявителем</w:t>
      </w:r>
      <w:r w:rsidRPr="004C705C">
        <w:rPr>
          <w:rFonts w:ascii="Times New Roman" w:hAnsi="Times New Roman" w:cs="Times New Roman"/>
          <w:sz w:val="24"/>
          <w:szCs w:val="24"/>
        </w:rPr>
        <w:t>;</w:t>
      </w:r>
    </w:p>
    <w:p w:rsidR="00A10819" w:rsidRPr="004C705C" w:rsidRDefault="00A10819"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д) для юридических лиц - копии учредительных документов</w:t>
      </w:r>
      <w:r w:rsidR="00975CBA" w:rsidRPr="004C705C">
        <w:rPr>
          <w:rFonts w:ascii="Times New Roman" w:hAnsi="Times New Roman" w:cs="Times New Roman"/>
          <w:sz w:val="24"/>
          <w:szCs w:val="24"/>
        </w:rPr>
        <w:t>,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975CBA" w:rsidRPr="004C705C" w:rsidRDefault="00975CBA" w:rsidP="00A1081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При наличии </w:t>
      </w:r>
      <w:r w:rsidR="006900EA">
        <w:rPr>
          <w:rFonts w:ascii="Times New Roman" w:hAnsi="Times New Roman" w:cs="Times New Roman"/>
          <w:sz w:val="24"/>
          <w:szCs w:val="24"/>
        </w:rPr>
        <w:t xml:space="preserve">- </w:t>
      </w:r>
      <w:r w:rsidRPr="004C705C">
        <w:rPr>
          <w:rFonts w:ascii="Times New Roman" w:hAnsi="Times New Roman" w:cs="Times New Roman"/>
          <w:sz w:val="24"/>
          <w:szCs w:val="24"/>
        </w:rPr>
        <w:t>утвержденная комплексная схема инженерного обеспечения территории</w:t>
      </w:r>
      <w:r w:rsidR="006900EA">
        <w:rPr>
          <w:rFonts w:ascii="Times New Roman" w:hAnsi="Times New Roman" w:cs="Times New Roman"/>
          <w:sz w:val="24"/>
          <w:szCs w:val="24"/>
        </w:rPr>
        <w:t>;</w:t>
      </w:r>
      <w:r w:rsidRPr="004C705C">
        <w:rPr>
          <w:rFonts w:ascii="Times New Roman" w:hAnsi="Times New Roman" w:cs="Times New Roman"/>
          <w:sz w:val="24"/>
          <w:szCs w:val="24"/>
        </w:rPr>
        <w:t xml:space="preserve"> утвержденный проект планировки территории и (или) разрешение на строительство.</w:t>
      </w:r>
    </w:p>
    <w:p w:rsidR="00121A0A" w:rsidRPr="004C705C" w:rsidRDefault="00F016C1" w:rsidP="00F016C1">
      <w:pPr>
        <w:autoSpaceDE w:val="0"/>
        <w:autoSpaceDN w:val="0"/>
        <w:adjustRightInd w:val="0"/>
        <w:ind w:firstLine="540"/>
        <w:jc w:val="both"/>
        <w:rPr>
          <w:b/>
        </w:rPr>
      </w:pPr>
      <w:r w:rsidRPr="004C705C">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Обществом и заявителем документами как в электронной форме, так и на бумажном носителе.</w:t>
      </w:r>
    </w:p>
    <w:p w:rsidR="00BD423A" w:rsidRPr="004C705C" w:rsidRDefault="003F3C67" w:rsidP="008C2477">
      <w:pPr>
        <w:tabs>
          <w:tab w:val="left" w:pos="1701"/>
          <w:tab w:val="left" w:pos="2410"/>
        </w:tabs>
        <w:ind w:firstLine="567"/>
        <w:jc w:val="both"/>
      </w:pPr>
      <w:r w:rsidRPr="004C705C">
        <w:t>4</w:t>
      </w:r>
      <w:r w:rsidR="00F016C1" w:rsidRPr="004C705C">
        <w:t>.</w:t>
      </w:r>
      <w:r w:rsidR="00D95F99" w:rsidRPr="004C705C">
        <w:t>4</w:t>
      </w:r>
      <w:r w:rsidR="00BD423A" w:rsidRPr="004C705C">
        <w:t xml:space="preserve">. </w:t>
      </w:r>
      <w:r w:rsidR="006901F5" w:rsidRPr="004C705C">
        <w:t xml:space="preserve"> </w:t>
      </w:r>
      <w:r w:rsidR="00BD423A" w:rsidRPr="004C705C">
        <w:t xml:space="preserve">Подключение к </w:t>
      </w:r>
      <w:r w:rsidR="00F46255" w:rsidRPr="004C705C">
        <w:t>сетям</w:t>
      </w:r>
      <w:r w:rsidR="00BD423A" w:rsidRPr="004C705C">
        <w:t xml:space="preserve"> теплоснабжения</w:t>
      </w:r>
      <w:r w:rsidR="00F46255" w:rsidRPr="004C705C">
        <w:t xml:space="preserve"> Общества</w:t>
      </w:r>
      <w:r w:rsidR="00BD423A" w:rsidRPr="004C705C">
        <w:t xml:space="preserve"> осуществляется на основании договора о подключении к </w:t>
      </w:r>
      <w:r w:rsidR="00F46255" w:rsidRPr="004C705C">
        <w:t xml:space="preserve">сетям </w:t>
      </w:r>
      <w:r w:rsidR="00BD423A" w:rsidRPr="004C705C">
        <w:t>теплоснабжения (далее – договор о подключении).</w:t>
      </w:r>
    </w:p>
    <w:p w:rsidR="001848DA" w:rsidRPr="004C705C" w:rsidRDefault="001848DA" w:rsidP="001848DA">
      <w:pPr>
        <w:autoSpaceDE w:val="0"/>
        <w:autoSpaceDN w:val="0"/>
        <w:adjustRightInd w:val="0"/>
        <w:ind w:firstLine="540"/>
        <w:jc w:val="both"/>
        <w:rPr>
          <w:b/>
        </w:rPr>
      </w:pPr>
      <w:r w:rsidRPr="004C705C">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Обществом и заявителем документами как в электронной форме, так и на бумажном носителе.</w:t>
      </w:r>
    </w:p>
    <w:p w:rsidR="00A8304C" w:rsidRPr="004C705C" w:rsidRDefault="001848DA" w:rsidP="008C2477">
      <w:pPr>
        <w:ind w:firstLine="567"/>
        <w:jc w:val="both"/>
      </w:pPr>
      <w:r w:rsidRPr="004C705C">
        <w:t xml:space="preserve">Исполнитель и заявитель </w:t>
      </w:r>
      <w:r w:rsidR="006F1B73" w:rsidRPr="004C705C">
        <w:t>–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 Регламентом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 Регламентом документы в электронной форме простой электронной подписью.</w:t>
      </w:r>
    </w:p>
    <w:p w:rsidR="0076543B" w:rsidRPr="004C705C" w:rsidRDefault="0076543B" w:rsidP="006F1B73">
      <w:pPr>
        <w:ind w:firstLine="567"/>
        <w:jc w:val="both"/>
      </w:pPr>
      <w:r w:rsidRPr="004C705C">
        <w:t xml:space="preserve">Подача заявок и документов в электронной форме осуществляется </w:t>
      </w:r>
      <w:r w:rsidR="008F5A6D" w:rsidRPr="004C705C">
        <w:t>«З</w:t>
      </w:r>
      <w:r w:rsidRPr="004C705C">
        <w:t>аявителем</w:t>
      </w:r>
      <w:r w:rsidR="008F5A6D" w:rsidRPr="004C705C">
        <w:t>»</w:t>
      </w:r>
      <w:r w:rsidRPr="004C705C">
        <w:t xml:space="preserve"> с использованием идентификатора и пароля, выданных посредством сайта </w:t>
      </w:r>
      <w:r w:rsidR="006F1B73" w:rsidRPr="004C705C">
        <w:t>ООО «Волжские тепловые сети»</w:t>
      </w:r>
      <w:r w:rsidRPr="004C705C">
        <w:t xml:space="preserve"> в порядке, установленном </w:t>
      </w:r>
      <w:r w:rsidR="008F5A6D" w:rsidRPr="004C705C">
        <w:t>Обществом</w:t>
      </w:r>
      <w:r w:rsidRPr="004C705C">
        <w:t xml:space="preserve">.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w:t>
      </w:r>
      <w:r w:rsidR="008F5A6D" w:rsidRPr="004C705C">
        <w:t>«З</w:t>
      </w:r>
      <w:r w:rsidRPr="004C705C">
        <w:t>аявителя</w:t>
      </w:r>
      <w:r w:rsidR="008F5A6D" w:rsidRPr="004C705C">
        <w:t>»</w:t>
      </w:r>
      <w:r w:rsidRPr="004C705C">
        <w:t xml:space="preserve">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w:t>
      </w:r>
      <w:r w:rsidR="008F5A6D" w:rsidRPr="004C705C">
        <w:t>«</w:t>
      </w:r>
      <w:r w:rsidRPr="004C705C">
        <w:t>Заявитель</w:t>
      </w:r>
      <w:r w:rsidR="008F5A6D" w:rsidRPr="004C705C">
        <w:t>»</w:t>
      </w:r>
      <w:r w:rsidRPr="004C705C">
        <w:t xml:space="preserve">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r w:rsidR="00DC7DAE" w:rsidRPr="004C705C">
        <w:t>.</w:t>
      </w:r>
    </w:p>
    <w:p w:rsidR="00251782" w:rsidRPr="004C705C" w:rsidRDefault="000D7AFB" w:rsidP="00DC7DAE">
      <w:pPr>
        <w:autoSpaceDE w:val="0"/>
        <w:autoSpaceDN w:val="0"/>
        <w:adjustRightInd w:val="0"/>
        <w:ind w:firstLine="567"/>
        <w:jc w:val="both"/>
      </w:pPr>
      <w:r w:rsidRPr="004C705C">
        <w:t xml:space="preserve">При этом </w:t>
      </w:r>
      <w:r w:rsidR="00F016C1" w:rsidRPr="004C705C">
        <w:t>Обществ</w:t>
      </w:r>
      <w:r w:rsidR="00251782" w:rsidRPr="004C705C">
        <w:t>ом</w:t>
      </w:r>
      <w:r w:rsidRPr="004C705C">
        <w:t xml:space="preserve"> обеспечи</w:t>
      </w:r>
      <w:r w:rsidR="00861556" w:rsidRPr="004C705C">
        <w:t>вается</w:t>
      </w:r>
      <w:r w:rsidRPr="004C705C">
        <w:t xml:space="preserve"> принятие в электронной форме заявок и прилагаемых документов заявителей, в том числе возможность получения заявителями на безвозмездной основе сведений об основных этапах обработки заявок в режиме реального </w:t>
      </w:r>
      <w:r w:rsidRPr="004C705C">
        <w:lastRenderedPageBreak/>
        <w:t>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D7DE6" w:rsidRPr="004C705C" w:rsidRDefault="003F3C67" w:rsidP="00E24D50">
      <w:pPr>
        <w:ind w:firstLine="567"/>
        <w:jc w:val="both"/>
      </w:pPr>
      <w:r w:rsidRPr="004C705C">
        <w:t>4</w:t>
      </w:r>
      <w:r w:rsidR="009B5508" w:rsidRPr="004C705C">
        <w:t>.</w:t>
      </w:r>
      <w:r w:rsidR="00D95F99" w:rsidRPr="004C705C">
        <w:t>5</w:t>
      </w:r>
      <w:r w:rsidR="009B5508" w:rsidRPr="004C705C">
        <w:t>.</w:t>
      </w:r>
      <w:r w:rsidR="009926D8" w:rsidRPr="004C705C">
        <w:t xml:space="preserve"> </w:t>
      </w:r>
      <w:r w:rsidR="008F5A6D" w:rsidRPr="004C705C">
        <w:t>«</w:t>
      </w:r>
      <w:r w:rsidR="002D7DE6" w:rsidRPr="004C705C">
        <w:t>Исполнитель</w:t>
      </w:r>
      <w:r w:rsidR="008F5A6D" w:rsidRPr="004C705C">
        <w:t>»</w:t>
      </w:r>
      <w:r w:rsidR="002D7DE6" w:rsidRPr="004C705C">
        <w:t xml:space="preserve"> в течение 3 рабочих дней с момента регистрации заявки о подключении объекта капитального строительства, производит проверку документов, прилагаемых к заявке, на соответствие с требованиями п.</w:t>
      </w:r>
      <w:r w:rsidR="008C2477" w:rsidRPr="004C705C">
        <w:t>4.</w:t>
      </w:r>
      <w:r w:rsidR="00D95F99" w:rsidRPr="004C705C">
        <w:t>3</w:t>
      </w:r>
      <w:r w:rsidR="008C2477" w:rsidRPr="004C705C">
        <w:t>.</w:t>
      </w:r>
      <w:r w:rsidR="002D7DE6" w:rsidRPr="004C705C">
        <w:t xml:space="preserve"> настоящего Регламента</w:t>
      </w:r>
      <w:r w:rsidR="00002732" w:rsidRPr="004C705C">
        <w:t xml:space="preserve"> и</w:t>
      </w:r>
      <w:r w:rsidR="002D7DE6" w:rsidRPr="004C705C">
        <w:t xml:space="preserve"> </w:t>
      </w:r>
      <w:r w:rsidR="00002732" w:rsidRPr="004C705C">
        <w:t>п</w:t>
      </w:r>
      <w:r w:rsidR="002D7DE6" w:rsidRPr="004C705C">
        <w:t xml:space="preserve">ри отсутствии какого-либо документа либо при ненадлежащем </w:t>
      </w:r>
      <w:r w:rsidR="00002732" w:rsidRPr="004C705C">
        <w:t xml:space="preserve">их </w:t>
      </w:r>
      <w:r w:rsidR="002D7DE6" w:rsidRPr="004C705C">
        <w:t xml:space="preserve">оформлении, направляет </w:t>
      </w:r>
      <w:r w:rsidR="008F5A6D" w:rsidRPr="004C705C">
        <w:t>«</w:t>
      </w:r>
      <w:r w:rsidR="006E66F4" w:rsidRPr="004C705C">
        <w:t>Заявителю</w:t>
      </w:r>
      <w:r w:rsidR="008F5A6D" w:rsidRPr="004C705C">
        <w:t>»</w:t>
      </w:r>
      <w:r w:rsidR="006E66F4" w:rsidRPr="004C705C">
        <w:t xml:space="preserve"> уведомление </w:t>
      </w:r>
      <w:r w:rsidR="002D7DE6" w:rsidRPr="004C705C">
        <w:t xml:space="preserve">с указанием </w:t>
      </w:r>
      <w:r w:rsidR="00002732" w:rsidRPr="004C705C">
        <w:t xml:space="preserve">необходимости устранить </w:t>
      </w:r>
      <w:r w:rsidR="002D7DE6" w:rsidRPr="004C705C">
        <w:t>неточност</w:t>
      </w:r>
      <w:r w:rsidR="00002732" w:rsidRPr="004C705C">
        <w:t xml:space="preserve">ь в </w:t>
      </w:r>
      <w:r w:rsidR="009B4981" w:rsidRPr="004C705C">
        <w:t>течение 20 рабочих дней</w:t>
      </w:r>
      <w:r w:rsidR="002D7DE6" w:rsidRPr="004C705C">
        <w:t xml:space="preserve">. </w:t>
      </w:r>
      <w:r w:rsidR="0026027A" w:rsidRPr="004C705C">
        <w:t xml:space="preserve">Началом работы </w:t>
      </w:r>
      <w:r w:rsidR="008F5A6D" w:rsidRPr="004C705C">
        <w:t>«</w:t>
      </w:r>
      <w:r w:rsidR="0026027A" w:rsidRPr="004C705C">
        <w:t>Исполнителя</w:t>
      </w:r>
      <w:r w:rsidR="008F5A6D" w:rsidRPr="004C705C">
        <w:t>»</w:t>
      </w:r>
      <w:r w:rsidR="0026027A" w:rsidRPr="004C705C">
        <w:t xml:space="preserve"> с заявкой считается дата предоставления полного пакета документации.</w:t>
      </w:r>
    </w:p>
    <w:p w:rsidR="00580403" w:rsidRPr="004C705C" w:rsidRDefault="008F5A6D" w:rsidP="008C2477">
      <w:pPr>
        <w:ind w:firstLine="567"/>
        <w:jc w:val="both"/>
      </w:pPr>
      <w:r w:rsidRPr="004C705C">
        <w:t>При</w:t>
      </w:r>
      <w:r w:rsidR="00DC6E13" w:rsidRPr="004C705C">
        <w:t xml:space="preserve"> непредставлени</w:t>
      </w:r>
      <w:r w:rsidRPr="004C705C">
        <w:t>и</w:t>
      </w:r>
      <w:r w:rsidR="00DC6E13" w:rsidRPr="004C705C">
        <w:t xml:space="preserve"> </w:t>
      </w:r>
      <w:r w:rsidRPr="004C705C">
        <w:t>«З</w:t>
      </w:r>
      <w:r w:rsidR="00DC6E13" w:rsidRPr="004C705C">
        <w:t>аявителем</w:t>
      </w:r>
      <w:r w:rsidRPr="004C705C">
        <w:t>»</w:t>
      </w:r>
      <w:r w:rsidR="00DC6E13" w:rsidRPr="004C705C">
        <w:t xml:space="preserve"> недостающих документов и сведений в течение </w:t>
      </w:r>
      <w:r w:rsidR="009B4981" w:rsidRPr="004C705C">
        <w:t>20-ти рабочих дней</w:t>
      </w:r>
      <w:r w:rsidR="00DC6E13" w:rsidRPr="004C705C">
        <w:t xml:space="preserve"> с даты его уведомления</w:t>
      </w:r>
      <w:r w:rsidR="00932648" w:rsidRPr="004C705C">
        <w:t>,</w:t>
      </w:r>
      <w:r w:rsidR="00DC6E13" w:rsidRPr="004C705C">
        <w:t xml:space="preserve"> </w:t>
      </w:r>
      <w:r w:rsidRPr="004C705C">
        <w:t>«</w:t>
      </w:r>
      <w:r w:rsidR="00DC6E13" w:rsidRPr="004C705C">
        <w:t>Исполнитель</w:t>
      </w:r>
      <w:r w:rsidRPr="004C705C">
        <w:t>»</w:t>
      </w:r>
      <w:r w:rsidR="00DC6E13" w:rsidRPr="004C705C">
        <w:t xml:space="preserve"> аннулирует заявку на подключение и уведомляет об этом </w:t>
      </w:r>
      <w:r w:rsidRPr="004C705C">
        <w:t>«</w:t>
      </w:r>
      <w:r w:rsidR="00DC6E13" w:rsidRPr="004C705C">
        <w:t>Заявителя</w:t>
      </w:r>
      <w:r w:rsidRPr="004C705C">
        <w:t>»</w:t>
      </w:r>
      <w:r w:rsidR="00DC6E13" w:rsidRPr="004C705C">
        <w:t xml:space="preserve"> в течение </w:t>
      </w:r>
      <w:r w:rsidR="009B4981" w:rsidRPr="004C705C">
        <w:t>3 рабочих</w:t>
      </w:r>
      <w:r w:rsidR="00DC6E13" w:rsidRPr="004C705C">
        <w:t xml:space="preserve"> дней с даты принятия решения об аннулировании заявки.</w:t>
      </w:r>
    </w:p>
    <w:p w:rsidR="00580403" w:rsidRPr="004C705C" w:rsidRDefault="00580403" w:rsidP="008C2477">
      <w:pPr>
        <w:ind w:firstLine="567"/>
        <w:jc w:val="both"/>
      </w:pPr>
      <w:r w:rsidRPr="004C705C">
        <w:t xml:space="preserve">В случае если для осуществления подключения </w:t>
      </w:r>
      <w:r w:rsidR="008F5A6D" w:rsidRPr="004C705C">
        <w:t>«И</w:t>
      </w:r>
      <w:r w:rsidRPr="004C705C">
        <w:t>сполнителю</w:t>
      </w:r>
      <w:r w:rsidR="008F5A6D" w:rsidRPr="004C705C">
        <w:t>»</w:t>
      </w:r>
      <w:r w:rsidRPr="004C705C">
        <w:t xml:space="preserve">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w:t>
      </w:r>
      <w:r w:rsidR="008F5A6D" w:rsidRPr="004C705C">
        <w:t>«И</w:t>
      </w:r>
      <w:r w:rsidRPr="004C705C">
        <w:t>сполнителя</w:t>
      </w:r>
      <w:r w:rsidR="008F5A6D" w:rsidRPr="004C705C">
        <w:t>»</w:t>
      </w:r>
      <w:r w:rsidRPr="004C705C">
        <w:t xml:space="preserve"> о представлении письменного согласия смежной организации на опосредованное подключение объекта </w:t>
      </w:r>
      <w:r w:rsidR="008F5A6D" w:rsidRPr="004C705C">
        <w:t>«З</w:t>
      </w:r>
      <w:r w:rsidRPr="004C705C">
        <w:t>аявителя</w:t>
      </w:r>
      <w:r w:rsidR="008F5A6D" w:rsidRPr="004C705C">
        <w:t>»</w:t>
      </w:r>
      <w:r w:rsidRPr="004C705C">
        <w:t>.</w:t>
      </w:r>
    </w:p>
    <w:p w:rsidR="00580403" w:rsidRPr="004C705C" w:rsidRDefault="008F5A6D" w:rsidP="008C2477">
      <w:pPr>
        <w:ind w:firstLine="567"/>
        <w:jc w:val="both"/>
      </w:pPr>
      <w:r w:rsidRPr="004C705C">
        <w:t>Также,</w:t>
      </w:r>
      <w:r w:rsidR="00580403" w:rsidRPr="004C705C">
        <w:t xml:space="preserve">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w:t>
      </w:r>
      <w:r w:rsidRPr="004C705C">
        <w:t>«И</w:t>
      </w:r>
      <w:r w:rsidR="00580403" w:rsidRPr="004C705C">
        <w:t>сполнитель</w:t>
      </w:r>
      <w:r w:rsidRPr="004C705C">
        <w:t>»</w:t>
      </w:r>
      <w:r w:rsidR="00580403" w:rsidRPr="004C705C">
        <w:t xml:space="preserve"> обязан незамедлительно уведомить </w:t>
      </w:r>
      <w:r w:rsidRPr="004C705C">
        <w:t>«З</w:t>
      </w:r>
      <w:r w:rsidR="00580403" w:rsidRPr="004C705C">
        <w:t>аявителя</w:t>
      </w:r>
      <w:r w:rsidRPr="004C705C">
        <w:t>»</w:t>
      </w:r>
      <w:r w:rsidR="00580403" w:rsidRPr="004C705C">
        <w:t xml:space="preserve"> об увеличении срока направления проекта договора о подключении.</w:t>
      </w:r>
    </w:p>
    <w:p w:rsidR="009B4981" w:rsidRPr="004C705C" w:rsidRDefault="003F3C67" w:rsidP="008C2477">
      <w:pPr>
        <w:autoSpaceDE w:val="0"/>
        <w:autoSpaceDN w:val="0"/>
        <w:adjustRightInd w:val="0"/>
        <w:ind w:firstLine="567"/>
        <w:jc w:val="both"/>
      </w:pPr>
      <w:r w:rsidRPr="004C705C">
        <w:t>4</w:t>
      </w:r>
      <w:r w:rsidR="00EC7273" w:rsidRPr="004C705C">
        <w:t>.</w:t>
      </w:r>
      <w:r w:rsidR="00D95F99" w:rsidRPr="004C705C">
        <w:t>6</w:t>
      </w:r>
      <w:r w:rsidR="00EC7273" w:rsidRPr="004C705C">
        <w:t xml:space="preserve">. </w:t>
      </w:r>
      <w:r w:rsidR="0076543B" w:rsidRPr="004C705C">
        <w:t>При</w:t>
      </w:r>
      <w:r w:rsidR="009B4981" w:rsidRPr="004C705C">
        <w:t xml:space="preserve"> представлени</w:t>
      </w:r>
      <w:r w:rsidR="0076543B" w:rsidRPr="004C705C">
        <w:t>и</w:t>
      </w:r>
      <w:r w:rsidR="009B4981" w:rsidRPr="004C705C">
        <w:t xml:space="preserve"> сведений и документов, указанных в </w:t>
      </w:r>
      <w:hyperlink r:id="rId10" w:history="1">
        <w:r w:rsidR="009B4981" w:rsidRPr="004C705C">
          <w:t>пункт</w:t>
        </w:r>
        <w:r w:rsidRPr="004C705C">
          <w:t>е</w:t>
        </w:r>
        <w:r w:rsidR="009B4981" w:rsidRPr="004C705C">
          <w:t xml:space="preserve"> </w:t>
        </w:r>
      </w:hyperlink>
      <w:r w:rsidR="008C2477" w:rsidRPr="004C705C">
        <w:t>4</w:t>
      </w:r>
      <w:r w:rsidRPr="004C705C">
        <w:t>.</w:t>
      </w:r>
      <w:r w:rsidR="00D95F99" w:rsidRPr="004C705C">
        <w:t>3</w:t>
      </w:r>
      <w:r w:rsidR="009B4981" w:rsidRPr="004C705C">
        <w:t xml:space="preserve">. Регламента, в полном объеме, </w:t>
      </w:r>
      <w:r w:rsidR="008F5A6D" w:rsidRPr="004C705C">
        <w:t>«И</w:t>
      </w:r>
      <w:r w:rsidR="009B4981" w:rsidRPr="004C705C">
        <w:t>сполнитель</w:t>
      </w:r>
      <w:r w:rsidR="008F5A6D" w:rsidRPr="004C705C">
        <w:t>»</w:t>
      </w:r>
      <w:r w:rsidR="009B4981" w:rsidRPr="004C705C">
        <w:t xml:space="preserve"> в течение 20 рабочих дней со дня получения заявки направляет </w:t>
      </w:r>
      <w:r w:rsidR="008F5A6D" w:rsidRPr="004C705C">
        <w:t>«З</w:t>
      </w:r>
      <w:r w:rsidR="009B4981" w:rsidRPr="004C705C">
        <w:t>аявителю</w:t>
      </w:r>
      <w:r w:rsidR="008F5A6D" w:rsidRPr="004C705C">
        <w:t>»</w:t>
      </w:r>
      <w:r w:rsidR="009B4981" w:rsidRPr="004C705C">
        <w:t xml:space="preserve"> подписанный проект договора о подключении в 2</w:t>
      </w:r>
      <w:r w:rsidR="008F5A6D" w:rsidRPr="004C705C">
        <w:t>-х</w:t>
      </w:r>
      <w:r w:rsidR="009B4981" w:rsidRPr="004C705C">
        <w:t xml:space="preserve"> экземплярах</w:t>
      </w:r>
      <w:r w:rsidR="00982518" w:rsidRPr="004C705C">
        <w:t xml:space="preserve"> (Приложение №</w:t>
      </w:r>
      <w:r w:rsidR="00CD3CFB" w:rsidRPr="004C705C">
        <w:t>3</w:t>
      </w:r>
      <w:r w:rsidR="00982518" w:rsidRPr="004C705C">
        <w:t>)</w:t>
      </w:r>
      <w:r w:rsidR="009B4981" w:rsidRPr="004C705C">
        <w:t>.</w:t>
      </w:r>
    </w:p>
    <w:p w:rsidR="00580403" w:rsidRPr="004C705C" w:rsidRDefault="00580403" w:rsidP="008C2477">
      <w:pPr>
        <w:autoSpaceDE w:val="0"/>
        <w:autoSpaceDN w:val="0"/>
        <w:adjustRightInd w:val="0"/>
        <w:ind w:firstLine="567"/>
        <w:jc w:val="both"/>
      </w:pPr>
      <w:r w:rsidRPr="004C705C">
        <w:t xml:space="preserve">В случае необходимости установления платы за подключение в индивидуальном порядке </w:t>
      </w:r>
      <w:r w:rsidR="00E748BE" w:rsidRPr="004C705C">
        <w:t xml:space="preserve">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нагрузки при наличии технической возможности подключения </w:t>
      </w:r>
      <w:r w:rsidRPr="004C705C">
        <w:t xml:space="preserve">подписанный проект договора </w:t>
      </w:r>
      <w:r w:rsidR="00E67F64" w:rsidRPr="004C705C">
        <w:t xml:space="preserve"> </w:t>
      </w:r>
      <w:r w:rsidRPr="004C705C">
        <w:t xml:space="preserve">о подключении направляется </w:t>
      </w:r>
      <w:r w:rsidR="00177AC5" w:rsidRPr="004C705C">
        <w:t>«З</w:t>
      </w:r>
      <w:r w:rsidRPr="004C705C">
        <w:t>аявителю</w:t>
      </w:r>
      <w:r w:rsidR="00177AC5" w:rsidRPr="004C705C">
        <w:t>»</w:t>
      </w:r>
      <w:r w:rsidRPr="004C705C">
        <w:t xml:space="preserve"> в 2</w:t>
      </w:r>
      <w:r w:rsidR="00177AC5" w:rsidRPr="004C705C">
        <w:t>-х</w:t>
      </w:r>
      <w:r w:rsidRPr="004C705C">
        <w:t xml:space="preserve">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w:t>
      </w:r>
    </w:p>
    <w:p w:rsidR="00EC7273" w:rsidRPr="004C705C" w:rsidRDefault="003F3C67" w:rsidP="008C2477">
      <w:pPr>
        <w:autoSpaceDE w:val="0"/>
        <w:autoSpaceDN w:val="0"/>
        <w:adjustRightInd w:val="0"/>
        <w:ind w:firstLine="567"/>
        <w:jc w:val="both"/>
      </w:pPr>
      <w:r w:rsidRPr="004C705C">
        <w:t>4</w:t>
      </w:r>
      <w:r w:rsidR="00EC7273" w:rsidRPr="004C705C">
        <w:t>.</w:t>
      </w:r>
      <w:r w:rsidR="00D95F99" w:rsidRPr="004C705C">
        <w:t>7</w:t>
      </w:r>
      <w:r w:rsidR="00EC7273" w:rsidRPr="004C705C">
        <w:t xml:space="preserve">. </w:t>
      </w:r>
      <w:r w:rsidR="00177AC5" w:rsidRPr="004C705C">
        <w:t>«</w:t>
      </w:r>
      <w:r w:rsidR="00EC7273" w:rsidRPr="004C705C">
        <w:t>Исполнитель</w:t>
      </w:r>
      <w:r w:rsidR="00177AC5" w:rsidRPr="004C705C">
        <w:t>»</w:t>
      </w:r>
      <w:r w:rsidR="00EC7273" w:rsidRPr="004C705C">
        <w:t xml:space="preserve"> в течение 1</w:t>
      </w:r>
      <w:r w:rsidR="00DC7DAE" w:rsidRPr="004C705C">
        <w:t>0</w:t>
      </w:r>
      <w:r w:rsidR="00EC7273" w:rsidRPr="004C705C">
        <w:t xml:space="preserve"> рабочих дней после получения от Комитета тарифного регулирования Волгоградской области Приказа об утверждении платы за подключение в индивидуальном порядке к сетям теплоснабжения ООО «Волжские тепловые сети» обязан подготовить проект договора «О подключении к системе теплоснабжения» и оформить лист согласования проекта договора </w:t>
      </w:r>
      <w:r w:rsidR="00EE321E" w:rsidRPr="004C705C">
        <w:t>согласно действующих НЛА в Обществе.</w:t>
      </w:r>
    </w:p>
    <w:p w:rsidR="00EC7273" w:rsidRPr="004C705C" w:rsidRDefault="003F3C67" w:rsidP="00EE321E">
      <w:pPr>
        <w:ind w:firstLine="567"/>
        <w:jc w:val="both"/>
      </w:pPr>
      <w:r w:rsidRPr="004C705C">
        <w:t>4</w:t>
      </w:r>
      <w:r w:rsidR="00EC7273" w:rsidRPr="004C705C">
        <w:t>.</w:t>
      </w:r>
      <w:r w:rsidR="00D95F99" w:rsidRPr="004C705C">
        <w:t>8</w:t>
      </w:r>
      <w:r w:rsidR="00EC7273" w:rsidRPr="004C705C">
        <w:t xml:space="preserve">. После согласования договора и подписания Управляющим Обществом, </w:t>
      </w:r>
      <w:r w:rsidR="00177AC5" w:rsidRPr="004C705C">
        <w:t>«</w:t>
      </w:r>
      <w:r w:rsidR="00EC7273" w:rsidRPr="004C705C">
        <w:t>Исполнитель</w:t>
      </w:r>
      <w:r w:rsidR="00177AC5" w:rsidRPr="004C705C">
        <w:t>»</w:t>
      </w:r>
      <w:r w:rsidR="00EC7273" w:rsidRPr="004C705C">
        <w:t xml:space="preserve"> направляет </w:t>
      </w:r>
      <w:r w:rsidR="00177AC5" w:rsidRPr="004C705C">
        <w:t>«</w:t>
      </w:r>
      <w:r w:rsidR="00EC7273" w:rsidRPr="004C705C">
        <w:t>Заявителю</w:t>
      </w:r>
      <w:r w:rsidR="00177AC5" w:rsidRPr="004C705C">
        <w:t>»</w:t>
      </w:r>
      <w:r w:rsidR="00EC7273" w:rsidRPr="004C705C">
        <w:t xml:space="preserve"> подписанный проект договора о подключении в 2-х экземплярах. Срок направления проекта договора </w:t>
      </w:r>
      <w:r w:rsidR="00EE321E" w:rsidRPr="004C705C">
        <w:t xml:space="preserve">в части применения индивидуальной платы за подключение, </w:t>
      </w:r>
      <w:r w:rsidR="00EC7273" w:rsidRPr="004C705C">
        <w:t>Заявителю не может превышать 20</w:t>
      </w:r>
      <w:r w:rsidR="00EE321E" w:rsidRPr="004C705C">
        <w:t xml:space="preserve"> </w:t>
      </w:r>
      <w:r w:rsidR="00EC7273" w:rsidRPr="004C705C">
        <w:t>рабочих дней с даты установления Комитетом тарифного регулирования Волгоградской области.</w:t>
      </w:r>
    </w:p>
    <w:p w:rsidR="00EC7273" w:rsidRPr="004C705C" w:rsidRDefault="003F3C67" w:rsidP="00D95F99">
      <w:pPr>
        <w:ind w:firstLine="567"/>
        <w:jc w:val="both"/>
      </w:pPr>
      <w:r w:rsidRPr="004C705C">
        <w:t>4</w:t>
      </w:r>
      <w:r w:rsidR="00EC7273" w:rsidRPr="004C705C">
        <w:t>.</w:t>
      </w:r>
      <w:r w:rsidR="00D95F99" w:rsidRPr="004C705C">
        <w:t>9</w:t>
      </w:r>
      <w:r w:rsidR="00EC7273" w:rsidRPr="004C705C">
        <w:t xml:space="preserve">. </w:t>
      </w:r>
      <w:r w:rsidR="00177AC5" w:rsidRPr="004C705C">
        <w:t>«</w:t>
      </w:r>
      <w:r w:rsidR="00EC7273" w:rsidRPr="004C705C">
        <w:t>Исполнитель</w:t>
      </w:r>
      <w:r w:rsidR="00177AC5" w:rsidRPr="004C705C">
        <w:t>»</w:t>
      </w:r>
      <w:r w:rsidR="00EC7273" w:rsidRPr="004C705C">
        <w:t xml:space="preserve">, после передачи </w:t>
      </w:r>
      <w:r w:rsidR="00177AC5" w:rsidRPr="004C705C">
        <w:t>«</w:t>
      </w:r>
      <w:r w:rsidR="00EC7273" w:rsidRPr="004C705C">
        <w:t>Заявителю</w:t>
      </w:r>
      <w:r w:rsidR="00177AC5" w:rsidRPr="004C705C">
        <w:t>»</w:t>
      </w:r>
      <w:r w:rsidR="00EC7273" w:rsidRPr="004C705C">
        <w:t xml:space="preserve"> 2-х экземпляров договора о подключении, контролирует сроки возврата 1 экземпляра договора о подключении</w:t>
      </w:r>
      <w:r w:rsidR="00EE321E" w:rsidRPr="004C705C">
        <w:t>,</w:t>
      </w:r>
      <w:r w:rsidR="00EC7273" w:rsidRPr="004C705C">
        <w:t xml:space="preserve"> которые не должны превышать 10 рабочих дней с даты получения </w:t>
      </w:r>
      <w:r w:rsidR="00177AC5" w:rsidRPr="004C705C">
        <w:t>«</w:t>
      </w:r>
      <w:r w:rsidR="00EC7273" w:rsidRPr="004C705C">
        <w:t>Заявителем</w:t>
      </w:r>
      <w:r w:rsidR="00177AC5" w:rsidRPr="004C705C">
        <w:t>»</w:t>
      </w:r>
      <w:r w:rsidR="00EC7273" w:rsidRPr="004C705C">
        <w:t xml:space="preserve"> </w:t>
      </w:r>
      <w:r w:rsidR="00D95F99" w:rsidRPr="004C705C">
        <w:t>д</w:t>
      </w:r>
      <w:r w:rsidR="00EC7273" w:rsidRPr="004C705C">
        <w:t>оговора о подключении.</w:t>
      </w:r>
    </w:p>
    <w:p w:rsidR="00EC7273" w:rsidRPr="004C705C" w:rsidRDefault="003F3C67" w:rsidP="004D0F8F">
      <w:pPr>
        <w:ind w:firstLine="567"/>
        <w:jc w:val="both"/>
      </w:pPr>
      <w:r w:rsidRPr="004C705C">
        <w:lastRenderedPageBreak/>
        <w:t>4</w:t>
      </w:r>
      <w:r w:rsidR="00EC7273" w:rsidRPr="004C705C">
        <w:t>.</w:t>
      </w:r>
      <w:r w:rsidR="00D95F99" w:rsidRPr="004C705C">
        <w:t>10</w:t>
      </w:r>
      <w:r w:rsidR="00EC7273" w:rsidRPr="004C705C">
        <w:t xml:space="preserve">. </w:t>
      </w:r>
      <w:r w:rsidR="00177AC5" w:rsidRPr="004C705C">
        <w:t>«</w:t>
      </w:r>
      <w:r w:rsidR="00EC7273" w:rsidRPr="004C705C">
        <w:t>Исполнитель</w:t>
      </w:r>
      <w:r w:rsidR="00177AC5" w:rsidRPr="004C705C">
        <w:t>»</w:t>
      </w:r>
      <w:r w:rsidR="00EC7273" w:rsidRPr="004C705C">
        <w:t xml:space="preserve">, при получении от </w:t>
      </w:r>
      <w:r w:rsidR="00177AC5" w:rsidRPr="004C705C">
        <w:t>«</w:t>
      </w:r>
      <w:r w:rsidR="00EC7273" w:rsidRPr="004C705C">
        <w:t>Заявителя</w:t>
      </w:r>
      <w:r w:rsidR="00177AC5" w:rsidRPr="004C705C">
        <w:t>»</w:t>
      </w:r>
      <w:r w:rsidR="00EC7273" w:rsidRPr="004C705C">
        <w:t xml:space="preserve"> подписанного с его стороны договора о подключении, обязан проверить документы, подтверждающие полномочия </w:t>
      </w:r>
      <w:r w:rsidR="00177AC5" w:rsidRPr="004C705C">
        <w:t>«</w:t>
      </w:r>
      <w:r w:rsidR="00EC7273" w:rsidRPr="004C705C">
        <w:t>Заявителя</w:t>
      </w:r>
      <w:r w:rsidR="00177AC5" w:rsidRPr="004C705C">
        <w:t>»</w:t>
      </w:r>
      <w:r w:rsidR="00EC7273" w:rsidRPr="004C705C">
        <w:t xml:space="preserve"> на подпись.</w:t>
      </w:r>
    </w:p>
    <w:p w:rsidR="00EC7273" w:rsidRPr="004C705C" w:rsidRDefault="003F3C67" w:rsidP="00323E25">
      <w:pPr>
        <w:ind w:firstLine="567"/>
        <w:jc w:val="both"/>
      </w:pPr>
      <w:r w:rsidRPr="004C705C">
        <w:t>4</w:t>
      </w:r>
      <w:r w:rsidR="00EC7273" w:rsidRPr="004C705C">
        <w:t>.</w:t>
      </w:r>
      <w:r w:rsidRPr="004C705C">
        <w:t>1</w:t>
      </w:r>
      <w:r w:rsidR="00D95F99" w:rsidRPr="004C705C">
        <w:t>1</w:t>
      </w:r>
      <w:r w:rsidR="00EC7273" w:rsidRPr="004C705C">
        <w:t xml:space="preserve">. При условии получения от </w:t>
      </w:r>
      <w:r w:rsidR="00177AC5" w:rsidRPr="004C705C">
        <w:t>«</w:t>
      </w:r>
      <w:r w:rsidR="00EC7273" w:rsidRPr="004C705C">
        <w:t>Заявителя</w:t>
      </w:r>
      <w:r w:rsidR="00177AC5" w:rsidRPr="004C705C">
        <w:t>»</w:t>
      </w:r>
      <w:r w:rsidR="00EC7273" w:rsidRPr="004C705C">
        <w:t xml:space="preserve"> протокола разногласий, </w:t>
      </w:r>
      <w:r w:rsidR="00177AC5" w:rsidRPr="004C705C">
        <w:t>«</w:t>
      </w:r>
      <w:r w:rsidR="00EC7273" w:rsidRPr="004C705C">
        <w:t>Исполнитель</w:t>
      </w:r>
      <w:r w:rsidR="00177AC5" w:rsidRPr="004C705C">
        <w:t>»</w:t>
      </w:r>
      <w:r w:rsidR="00EC7273" w:rsidRPr="004C705C">
        <w:t xml:space="preserve"> в течение </w:t>
      </w:r>
      <w:r w:rsidR="004D0F8F" w:rsidRPr="004C705C">
        <w:t>1</w:t>
      </w:r>
      <w:r w:rsidR="00EC7273" w:rsidRPr="004C705C">
        <w:t xml:space="preserve">0 дней с момента получения, обязан известить </w:t>
      </w:r>
      <w:r w:rsidR="00177AC5" w:rsidRPr="004C705C">
        <w:t>«</w:t>
      </w:r>
      <w:r w:rsidR="00EC7273" w:rsidRPr="004C705C">
        <w:t>Заявителя</w:t>
      </w:r>
      <w:r w:rsidR="00177AC5" w:rsidRPr="004C705C">
        <w:t>»</w:t>
      </w:r>
      <w:r w:rsidR="00EC7273" w:rsidRPr="004C705C">
        <w:t xml:space="preserve"> о принятии договора о подключении в редакции </w:t>
      </w:r>
      <w:r w:rsidR="00177AC5" w:rsidRPr="004C705C">
        <w:t>«</w:t>
      </w:r>
      <w:r w:rsidR="00EC7273" w:rsidRPr="004C705C">
        <w:t>Заявителя</w:t>
      </w:r>
      <w:r w:rsidR="00177AC5" w:rsidRPr="004C705C">
        <w:t>»</w:t>
      </w:r>
      <w:r w:rsidR="00EC7273" w:rsidRPr="004C705C">
        <w:t xml:space="preserve"> либо об отклонении протокола разногласий. При этом следует учитывать, что при отклонении протокола разногласий либо неполучении извещения о результатах его рассмотрения в указанный срок </w:t>
      </w:r>
      <w:r w:rsidR="00177AC5" w:rsidRPr="004C705C">
        <w:t>«</w:t>
      </w:r>
      <w:r w:rsidR="00EC7273" w:rsidRPr="004C705C">
        <w:t>Заявитель</w:t>
      </w:r>
      <w:r w:rsidR="00177AC5" w:rsidRPr="004C705C">
        <w:t>»</w:t>
      </w:r>
      <w:r w:rsidR="00EC7273" w:rsidRPr="004C705C">
        <w:t xml:space="preserve">, направивший протокол разногласий, вправе передать разногласия, возникшие при заключении указанного договора, на рассмотрение в суд. </w:t>
      </w:r>
    </w:p>
    <w:p w:rsidR="00EC7273" w:rsidRPr="004C705C" w:rsidRDefault="003F3C67" w:rsidP="004D0F8F">
      <w:pPr>
        <w:ind w:firstLine="567"/>
        <w:jc w:val="both"/>
      </w:pPr>
      <w:r w:rsidRPr="004C705C">
        <w:t>4</w:t>
      </w:r>
      <w:r w:rsidR="00EC7273" w:rsidRPr="004C705C">
        <w:t>.</w:t>
      </w:r>
      <w:r w:rsidRPr="004C705C">
        <w:t>1</w:t>
      </w:r>
      <w:r w:rsidR="00D95F99" w:rsidRPr="004C705C">
        <w:t>2</w:t>
      </w:r>
      <w:r w:rsidR="00EC7273" w:rsidRPr="004C705C">
        <w:t xml:space="preserve">. В случае неполучения </w:t>
      </w:r>
      <w:r w:rsidR="00177AC5" w:rsidRPr="004C705C">
        <w:t>«</w:t>
      </w:r>
      <w:r w:rsidR="00EC7273" w:rsidRPr="004C705C">
        <w:t>Исполнителем</w:t>
      </w:r>
      <w:r w:rsidR="00177AC5" w:rsidRPr="004C705C">
        <w:t>»</w:t>
      </w:r>
      <w:r w:rsidR="00EC7273" w:rsidRPr="004C705C">
        <w:t xml:space="preserve"> подписанного </w:t>
      </w:r>
      <w:r w:rsidR="00177AC5" w:rsidRPr="004C705C">
        <w:t>«</w:t>
      </w:r>
      <w:r w:rsidR="00EC7273" w:rsidRPr="004C705C">
        <w:t>Заявителем</w:t>
      </w:r>
      <w:r w:rsidR="00177AC5" w:rsidRPr="004C705C">
        <w:t>»</w:t>
      </w:r>
      <w:r w:rsidR="00EC7273" w:rsidRPr="004C705C">
        <w:t xml:space="preserve"> 1-го экземпляра договора о подключении или протокола разногласий в течение </w:t>
      </w:r>
      <w:r w:rsidR="004D0F8F" w:rsidRPr="004C705C">
        <w:t>30 рабочих</w:t>
      </w:r>
      <w:r w:rsidR="00EC7273" w:rsidRPr="004C705C">
        <w:t xml:space="preserve"> дней с момента его передачи, </w:t>
      </w:r>
      <w:r w:rsidR="00177AC5" w:rsidRPr="004C705C">
        <w:t>«</w:t>
      </w:r>
      <w:r w:rsidR="00EC7273" w:rsidRPr="004C705C">
        <w:t>Исполнитель</w:t>
      </w:r>
      <w:r w:rsidR="00177AC5" w:rsidRPr="004C705C">
        <w:t>»</w:t>
      </w:r>
      <w:r w:rsidR="00EC7273" w:rsidRPr="004C705C">
        <w:t xml:space="preserve"> аннулирует ранее поданную заявку о подключении и данный договор не подлежит выполнению со стороны Общества. </w:t>
      </w:r>
    </w:p>
    <w:p w:rsidR="001344D8" w:rsidRPr="004C705C" w:rsidRDefault="001344D8" w:rsidP="001344D8">
      <w:pPr>
        <w:ind w:firstLine="567"/>
        <w:jc w:val="both"/>
      </w:pPr>
      <w:r w:rsidRPr="004C705C">
        <w:t>4.1</w:t>
      </w:r>
      <w:r w:rsidR="00D95F99" w:rsidRPr="004C705C">
        <w:t>3</w:t>
      </w:r>
      <w:r w:rsidRPr="004C705C">
        <w:t>. Договор о подключении должен содержать следующие существенные условия:</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а) перечень мероприятий (в том числе технических) по подключению объекта к системе теплоснабжения и обязательства сторон по их выполнению;</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б) </w:t>
      </w:r>
      <w:r w:rsidR="00DC161B" w:rsidRPr="004C705C">
        <w:rPr>
          <w:rFonts w:ascii="Times New Roman" w:hAnsi="Times New Roman" w:cs="Times New Roman"/>
          <w:sz w:val="24"/>
          <w:szCs w:val="24"/>
        </w:rPr>
        <w:t>дата</w:t>
      </w:r>
      <w:r w:rsidRPr="004C705C">
        <w:rPr>
          <w:rFonts w:ascii="Times New Roman" w:hAnsi="Times New Roman" w:cs="Times New Roman"/>
          <w:sz w:val="24"/>
          <w:szCs w:val="24"/>
        </w:rPr>
        <w:t xml:space="preserve"> подключения;</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в) размер платы за подключение (в том числе с приложением расчета указанной платы);</w:t>
      </w:r>
    </w:p>
    <w:p w:rsidR="001344D8" w:rsidRPr="004C705C" w:rsidRDefault="001344D8" w:rsidP="00A56642">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г) порядок и сроки внесения заявителем платы за подключение</w:t>
      </w:r>
      <w:r w:rsidR="00A56642" w:rsidRPr="004C705C">
        <w:rPr>
          <w:rFonts w:ascii="Times New Roman" w:hAnsi="Times New Roman" w:cs="Times New Roman"/>
          <w:sz w:val="24"/>
          <w:szCs w:val="24"/>
        </w:rPr>
        <w:t>:</w:t>
      </w:r>
    </w:p>
    <w:p w:rsidR="00A56642" w:rsidRPr="004C705C" w:rsidRDefault="00A56642" w:rsidP="00A56642">
      <w:pPr>
        <w:autoSpaceDE w:val="0"/>
        <w:autoSpaceDN w:val="0"/>
        <w:adjustRightInd w:val="0"/>
        <w:ind w:firstLine="540"/>
        <w:jc w:val="both"/>
      </w:pPr>
      <w:r w:rsidRPr="004C705C">
        <w:t>- 15 процентов платы за подключение вносится в течение 15 дней со дня заключения договора о подключении;</w:t>
      </w:r>
    </w:p>
    <w:p w:rsidR="00A56642" w:rsidRPr="004C705C" w:rsidRDefault="00A56642" w:rsidP="00A56642">
      <w:pPr>
        <w:autoSpaceDE w:val="0"/>
        <w:autoSpaceDN w:val="0"/>
        <w:adjustRightInd w:val="0"/>
        <w:ind w:firstLine="540"/>
        <w:jc w:val="both"/>
      </w:pPr>
      <w:r w:rsidRPr="004C705C">
        <w:t>- 50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A56642" w:rsidRPr="004C705C" w:rsidRDefault="00A56642" w:rsidP="00A56642">
      <w:pPr>
        <w:autoSpaceDE w:val="0"/>
        <w:autoSpaceDN w:val="0"/>
        <w:adjustRightInd w:val="0"/>
        <w:ind w:firstLine="567"/>
        <w:jc w:val="both"/>
      </w:pPr>
      <w:r w:rsidRPr="004C705C">
        <w:t>- 20 процентов платы за подключение вносится в течение 5 дней с даты подачи тепловой энергии и теплоносителя на объект заявителя на время проведения пусконаладочных работ и комплексного опробования, но не позднее дня подписания сторонами акта о подключении;</w:t>
      </w:r>
    </w:p>
    <w:p w:rsidR="00A56642" w:rsidRPr="004C705C" w:rsidRDefault="006900EA" w:rsidP="00A56642">
      <w:pPr>
        <w:autoSpaceDE w:val="0"/>
        <w:autoSpaceDN w:val="0"/>
        <w:adjustRightInd w:val="0"/>
        <w:ind w:firstLine="540"/>
        <w:jc w:val="both"/>
      </w:pPr>
      <w:r>
        <w:t xml:space="preserve">- </w:t>
      </w:r>
      <w:r w:rsidR="00A56642" w:rsidRPr="004C705C">
        <w:t>оставшаяся доля платы за подключение вносится в течение 15 дней со дня подписания сторонами акта о подключении.</w:t>
      </w:r>
    </w:p>
    <w:p w:rsidR="00A56642" w:rsidRPr="004C705C" w:rsidRDefault="00A56642" w:rsidP="00A56642">
      <w:pPr>
        <w:autoSpaceDE w:val="0"/>
        <w:autoSpaceDN w:val="0"/>
        <w:adjustRightInd w:val="0"/>
        <w:ind w:firstLine="540"/>
        <w:jc w:val="both"/>
      </w:pPr>
      <w:r w:rsidRPr="004C705C">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A56642" w:rsidRPr="004C705C" w:rsidRDefault="00A56642" w:rsidP="00A56642">
      <w:pPr>
        <w:autoSpaceDE w:val="0"/>
        <w:autoSpaceDN w:val="0"/>
        <w:adjustRightInd w:val="0"/>
        <w:ind w:firstLine="540"/>
        <w:jc w:val="both"/>
      </w:pPr>
      <w:r w:rsidRPr="004C705C">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w:t>
      </w:r>
      <w:r w:rsidRPr="004C705C">
        <w:lastRenderedPageBreak/>
        <w:t>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A56642" w:rsidRPr="004C705C" w:rsidRDefault="00A56642" w:rsidP="00A56642">
      <w:pPr>
        <w:autoSpaceDE w:val="0"/>
        <w:autoSpaceDN w:val="0"/>
        <w:adjustRightInd w:val="0"/>
        <w:ind w:firstLine="540"/>
        <w:jc w:val="both"/>
      </w:pPr>
      <w:r w:rsidRPr="004C705C">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действующим законодательством Российской Федерации.</w:t>
      </w:r>
    </w:p>
    <w:p w:rsidR="00A56642" w:rsidRPr="004C705C" w:rsidRDefault="00A56642" w:rsidP="00953FC0">
      <w:pPr>
        <w:autoSpaceDE w:val="0"/>
        <w:autoSpaceDN w:val="0"/>
        <w:adjustRightInd w:val="0"/>
        <w:ind w:firstLine="567"/>
        <w:jc w:val="both"/>
      </w:pPr>
      <w:r w:rsidRPr="004C705C">
        <w:t xml:space="preserve">В случае если заявитель не внес очередной платеж в порядке, установленном </w:t>
      </w:r>
      <w:r w:rsidR="00953FC0" w:rsidRPr="004C705C">
        <w:t>настоящим пунктом</w:t>
      </w:r>
      <w:r w:rsidRPr="004C705C">
        <w:t xml:space="preserve">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A56642" w:rsidRPr="004C705C" w:rsidRDefault="00A56642" w:rsidP="00953FC0">
      <w:pPr>
        <w:autoSpaceDE w:val="0"/>
        <w:autoSpaceDN w:val="0"/>
        <w:adjustRightInd w:val="0"/>
        <w:ind w:firstLine="540"/>
        <w:jc w:val="both"/>
      </w:pPr>
      <w:r w:rsidRPr="004C705C">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A56642" w:rsidRPr="004C705C" w:rsidRDefault="00A56642" w:rsidP="00953FC0">
      <w:pPr>
        <w:autoSpaceDE w:val="0"/>
        <w:autoSpaceDN w:val="0"/>
        <w:adjustRightInd w:val="0"/>
        <w:ind w:firstLine="540"/>
        <w:jc w:val="both"/>
      </w:pPr>
      <w:r w:rsidRPr="004C705C">
        <w:t xml:space="preserve">Отсутствие (неполная оплата) платежей по договору о подключении, вносимых в соответствии с </w:t>
      </w:r>
      <w:r w:rsidR="00953FC0" w:rsidRPr="004C705C">
        <w:t>настоящим пунктом</w:t>
      </w:r>
      <w:r w:rsidRPr="004C705C">
        <w:t xml:space="preserve"> до дня подписания сторонами акта о подключении, является основанием для отказа в выдаче исполнителем акта о подключении объекта.</w:t>
      </w:r>
    </w:p>
    <w:p w:rsidR="00A56642" w:rsidRPr="004C705C" w:rsidRDefault="00A56642" w:rsidP="00953FC0">
      <w:pPr>
        <w:autoSpaceDE w:val="0"/>
        <w:autoSpaceDN w:val="0"/>
        <w:adjustRightInd w:val="0"/>
        <w:ind w:firstLine="540"/>
        <w:jc w:val="both"/>
      </w:pPr>
      <w:r w:rsidRPr="004C705C">
        <w:t>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953FC0" w:rsidRPr="004C705C">
        <w:t>;</w:t>
      </w:r>
    </w:p>
    <w:p w:rsidR="001344D8" w:rsidRPr="004C705C" w:rsidRDefault="001344D8" w:rsidP="00953FC0">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д) размер и виды тепловой нагрузки подключаемого объекта</w:t>
      </w:r>
      <w:r w:rsidR="005B0AAD" w:rsidRPr="004C705C">
        <w:rPr>
          <w:rFonts w:ascii="Times New Roman" w:hAnsi="Times New Roman" w:cs="Times New Roman"/>
          <w:sz w:val="24"/>
          <w:szCs w:val="24"/>
        </w:rPr>
        <w:t xml:space="preserve"> с указанием:</w:t>
      </w:r>
    </w:p>
    <w:p w:rsidR="005B0AAD" w:rsidRPr="004C705C" w:rsidRDefault="005B0AAD" w:rsidP="00953FC0">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5B0AAD" w:rsidRPr="004C705C" w:rsidRDefault="005B0AAD"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5B0AAD" w:rsidRPr="004C705C" w:rsidRDefault="005B0AAD"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условий и параметров возвращаемого теплоносителя (в случае подключения тепловой нагрузки в паре);</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е) местоположение точек подключения;</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з) обязательства заявителя по оборудованию подключаемого объекта </w:t>
      </w:r>
      <w:r w:rsidR="005B0AAD" w:rsidRPr="004C705C">
        <w:rPr>
          <w:rFonts w:ascii="Times New Roman" w:hAnsi="Times New Roman" w:cs="Times New Roman"/>
          <w:sz w:val="24"/>
          <w:szCs w:val="24"/>
        </w:rPr>
        <w:t xml:space="preserve">капитального строительства </w:t>
      </w:r>
      <w:r w:rsidRPr="004C705C">
        <w:rPr>
          <w:rFonts w:ascii="Times New Roman" w:hAnsi="Times New Roman" w:cs="Times New Roman"/>
          <w:sz w:val="24"/>
          <w:szCs w:val="24"/>
        </w:rPr>
        <w:t>приборами учета тепловой энергии и теплоносителя;</w:t>
      </w:r>
    </w:p>
    <w:p w:rsidR="005B0AAD" w:rsidRPr="004C705C" w:rsidRDefault="005B0AAD"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и) 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5B0AAD" w:rsidRPr="004C705C" w:rsidRDefault="005B0AAD"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к)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5B0AAD" w:rsidRPr="004C705C" w:rsidRDefault="005B0AAD"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л) границы эксплуатационной ответственности Общества и заявителя;</w:t>
      </w:r>
    </w:p>
    <w:p w:rsidR="001344D8" w:rsidRPr="004C705C" w:rsidRDefault="005B0AAD"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м</w:t>
      </w:r>
      <w:r w:rsidR="001344D8" w:rsidRPr="004C705C">
        <w:rPr>
          <w:rFonts w:ascii="Times New Roman" w:hAnsi="Times New Roman" w:cs="Times New Roman"/>
          <w:sz w:val="24"/>
          <w:szCs w:val="24"/>
        </w:rPr>
        <w:t>) ответственность сторон за неисполнение либо за ненадлежащее исполнение договора о подключении</w:t>
      </w:r>
      <w:r w:rsidRPr="004C705C">
        <w:rPr>
          <w:rFonts w:ascii="Times New Roman" w:hAnsi="Times New Roman" w:cs="Times New Roman"/>
          <w:sz w:val="24"/>
          <w:szCs w:val="24"/>
        </w:rPr>
        <w:t>:</w:t>
      </w:r>
    </w:p>
    <w:p w:rsidR="005B0AAD" w:rsidRPr="004C705C" w:rsidRDefault="005B0AAD"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lastRenderedPageBreak/>
        <w:t>- в случае нарушения исполнителем установленного договором о подключении срока выполнения мероприятий по подключени</w:t>
      </w:r>
      <w:r w:rsidR="003931E6" w:rsidRPr="004C705C">
        <w:rPr>
          <w:rFonts w:ascii="Times New Roman" w:hAnsi="Times New Roman" w:cs="Times New Roman"/>
          <w:sz w:val="24"/>
          <w:szCs w:val="24"/>
        </w:rPr>
        <w:t>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3931E6" w:rsidRPr="004C705C" w:rsidRDefault="003931E6"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31-го дня после истечения установленного в договоре о подключении срока подключения;</w:t>
      </w:r>
    </w:p>
    <w:p w:rsidR="001344D8" w:rsidRPr="004C705C" w:rsidRDefault="003931E6"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н</w:t>
      </w:r>
      <w:r w:rsidR="001344D8" w:rsidRPr="004C705C">
        <w:rPr>
          <w:rFonts w:ascii="Times New Roman" w:hAnsi="Times New Roman" w:cs="Times New Roman"/>
          <w:sz w:val="24"/>
          <w:szCs w:val="24"/>
        </w:rPr>
        <w:t>)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957010" w:rsidRPr="004C705C" w:rsidRDefault="003931E6"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о</w:t>
      </w:r>
      <w:r w:rsidR="001344D8" w:rsidRPr="004C705C">
        <w:rPr>
          <w:rFonts w:ascii="Times New Roman" w:hAnsi="Times New Roman" w:cs="Times New Roman"/>
          <w:sz w:val="24"/>
          <w:szCs w:val="24"/>
        </w:rPr>
        <w:t xml:space="preserve">) право исполнителя в одностороннем порядке отказаться от исполнения договора о подключении при </w:t>
      </w:r>
      <w:r w:rsidR="00957010" w:rsidRPr="004C705C">
        <w:rPr>
          <w:rFonts w:ascii="Times New Roman" w:hAnsi="Times New Roman" w:cs="Times New Roman"/>
          <w:sz w:val="24"/>
          <w:szCs w:val="24"/>
        </w:rPr>
        <w:t>следующих условиях:</w:t>
      </w:r>
    </w:p>
    <w:p w:rsidR="00957010" w:rsidRPr="004C705C" w:rsidRDefault="00957010" w:rsidP="00957010">
      <w:pPr>
        <w:autoSpaceDE w:val="0"/>
        <w:autoSpaceDN w:val="0"/>
        <w:adjustRightInd w:val="0"/>
        <w:ind w:firstLine="567"/>
        <w:jc w:val="both"/>
      </w:pPr>
      <w:r w:rsidRPr="004C705C">
        <w:t>- в случае просрочки заявителем более 3 месяцев уплаты одного из платежей;</w:t>
      </w:r>
    </w:p>
    <w:p w:rsidR="00957010" w:rsidRPr="004C705C" w:rsidRDefault="00957010" w:rsidP="00957010">
      <w:pPr>
        <w:autoSpaceDE w:val="0"/>
        <w:autoSpaceDN w:val="0"/>
        <w:adjustRightInd w:val="0"/>
        <w:ind w:firstLine="540"/>
        <w:jc w:val="both"/>
      </w:pPr>
      <w:r w:rsidRPr="004C705C">
        <w:t>- в случае нарушение заявителем установленного договором о подключении срока выполнения мероприятий по подключению более чем на 12 месяцев;</w:t>
      </w:r>
    </w:p>
    <w:p w:rsidR="00957010" w:rsidRPr="004C705C" w:rsidRDefault="00957010" w:rsidP="00957010">
      <w:pPr>
        <w:autoSpaceDE w:val="0"/>
        <w:autoSpaceDN w:val="0"/>
        <w:adjustRightInd w:val="0"/>
        <w:ind w:firstLine="567"/>
        <w:jc w:val="both"/>
      </w:pPr>
      <w:r w:rsidRPr="004C705C">
        <w:t xml:space="preserve">- в случае нарушения заявителем срока </w:t>
      </w:r>
      <w:r w:rsidR="00CF4450" w:rsidRPr="004C705C">
        <w:t xml:space="preserve">в </w:t>
      </w:r>
      <w:r w:rsidRPr="004C705C">
        <w:t>представлении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1344D8" w:rsidRPr="004C705C" w:rsidRDefault="00CF4450" w:rsidP="00CF4450">
      <w:pPr>
        <w:autoSpaceDE w:val="0"/>
        <w:autoSpaceDN w:val="0"/>
        <w:adjustRightInd w:val="0"/>
        <w:ind w:firstLine="567"/>
        <w:jc w:val="both"/>
      </w:pPr>
      <w:r w:rsidRPr="004C705C">
        <w:t>п) технические условия подключения.</w:t>
      </w:r>
    </w:p>
    <w:p w:rsidR="001344D8" w:rsidRPr="004C705C" w:rsidRDefault="001344D8" w:rsidP="001344D8">
      <w:pPr>
        <w:ind w:firstLine="567"/>
        <w:jc w:val="both"/>
      </w:pPr>
      <w:r w:rsidRPr="004C705C">
        <w:t>4.</w:t>
      </w:r>
      <w:r w:rsidR="00177AC5" w:rsidRPr="004C705C">
        <w:t>1</w:t>
      </w:r>
      <w:r w:rsidR="00D95F99" w:rsidRPr="004C705C">
        <w:t>4</w:t>
      </w:r>
      <w:r w:rsidRPr="004C705C">
        <w:t>.</w:t>
      </w:r>
      <w:r w:rsidR="00CF4450" w:rsidRPr="004C705C">
        <w:t xml:space="preserve"> Технические у</w:t>
      </w:r>
      <w:r w:rsidRPr="004C705C">
        <w:t xml:space="preserve">словия подключения выдаются </w:t>
      </w:r>
      <w:r w:rsidR="00177AC5" w:rsidRPr="004C705C">
        <w:t>«</w:t>
      </w:r>
      <w:r w:rsidRPr="004C705C">
        <w:t>Заявителю</w:t>
      </w:r>
      <w:r w:rsidR="00177AC5" w:rsidRPr="004C705C">
        <w:t>»</w:t>
      </w:r>
      <w:r w:rsidRPr="004C705C">
        <w:t xml:space="preserve"> Обществом вместе с проектом договора о подключении, являются его неотъемлемой частью и содержат следующие сведения:</w:t>
      </w:r>
    </w:p>
    <w:p w:rsidR="00CF4450" w:rsidRPr="004C705C" w:rsidRDefault="00CF4450" w:rsidP="00CF4450">
      <w:pPr>
        <w:autoSpaceDE w:val="0"/>
        <w:autoSpaceDN w:val="0"/>
        <w:adjustRightInd w:val="0"/>
        <w:ind w:firstLine="540"/>
        <w:jc w:val="both"/>
      </w:pPr>
      <w:r w:rsidRPr="004C705C">
        <w:t>- местонахождение и назначение подключаемого объекта;</w:t>
      </w:r>
    </w:p>
    <w:p w:rsidR="00CF4450" w:rsidRPr="004C705C" w:rsidRDefault="00CF4450" w:rsidP="00CF4450">
      <w:pPr>
        <w:autoSpaceDE w:val="0"/>
        <w:autoSpaceDN w:val="0"/>
        <w:adjustRightInd w:val="0"/>
        <w:ind w:firstLine="540"/>
        <w:jc w:val="both"/>
      </w:pPr>
      <w:r w:rsidRPr="004C705C">
        <w:t>- требования в части схемы подключения;</w:t>
      </w:r>
    </w:p>
    <w:p w:rsidR="00CF4450" w:rsidRPr="004C705C" w:rsidRDefault="00CF4450" w:rsidP="00CF4450">
      <w:pPr>
        <w:autoSpaceDE w:val="0"/>
        <w:autoSpaceDN w:val="0"/>
        <w:adjustRightInd w:val="0"/>
        <w:ind w:firstLine="540"/>
        <w:jc w:val="both"/>
      </w:pPr>
      <w:r w:rsidRPr="004C705C">
        <w:t>- 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CF4450" w:rsidRPr="004C705C" w:rsidRDefault="00CF4450" w:rsidP="00CF4450">
      <w:pPr>
        <w:autoSpaceDE w:val="0"/>
        <w:autoSpaceDN w:val="0"/>
        <w:adjustRightInd w:val="0"/>
        <w:ind w:firstLine="540"/>
        <w:jc w:val="both"/>
      </w:pPr>
      <w:r w:rsidRPr="004C705C">
        <w:t>- 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CF4450" w:rsidRPr="004C705C" w:rsidRDefault="00CF4450" w:rsidP="00CF4450">
      <w:pPr>
        <w:autoSpaceDE w:val="0"/>
        <w:autoSpaceDN w:val="0"/>
        <w:adjustRightInd w:val="0"/>
        <w:ind w:firstLine="540"/>
        <w:jc w:val="both"/>
      </w:pPr>
      <w:r w:rsidRPr="004C705C">
        <w:t>-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CF4450" w:rsidRPr="004C705C" w:rsidRDefault="00CF4450" w:rsidP="00CF4450">
      <w:pPr>
        <w:autoSpaceDE w:val="0"/>
        <w:autoSpaceDN w:val="0"/>
        <w:adjustRightInd w:val="0"/>
        <w:ind w:firstLine="540"/>
        <w:jc w:val="both"/>
      </w:pPr>
      <w:r w:rsidRPr="004C705C">
        <w:t>- технические требования к способу и типам прокладки тепловых сетей и изоляции трубопроводов;</w:t>
      </w:r>
    </w:p>
    <w:p w:rsidR="00CF4450" w:rsidRPr="004C705C" w:rsidRDefault="00CF4450" w:rsidP="00CF4450">
      <w:pPr>
        <w:autoSpaceDE w:val="0"/>
        <w:autoSpaceDN w:val="0"/>
        <w:adjustRightInd w:val="0"/>
        <w:ind w:firstLine="540"/>
        <w:jc w:val="both"/>
      </w:pPr>
      <w:r w:rsidRPr="004C705C">
        <w:t>- требования и рекомендации к организации учета тепловой энергии и теплоносителей;</w:t>
      </w:r>
    </w:p>
    <w:p w:rsidR="00CF4450" w:rsidRPr="004C705C" w:rsidRDefault="00CF4450" w:rsidP="00CF4450">
      <w:pPr>
        <w:autoSpaceDE w:val="0"/>
        <w:autoSpaceDN w:val="0"/>
        <w:adjustRightInd w:val="0"/>
        <w:ind w:firstLine="540"/>
        <w:jc w:val="both"/>
      </w:pPr>
      <w:r w:rsidRPr="004C705C">
        <w:t>-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1344D8" w:rsidRPr="004C705C" w:rsidRDefault="001344D8" w:rsidP="00CF4450">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4.</w:t>
      </w:r>
      <w:r w:rsidR="00177AC5" w:rsidRPr="004C705C">
        <w:rPr>
          <w:rFonts w:ascii="Times New Roman" w:hAnsi="Times New Roman" w:cs="Times New Roman"/>
          <w:sz w:val="24"/>
          <w:szCs w:val="24"/>
        </w:rPr>
        <w:t>1</w:t>
      </w:r>
      <w:r w:rsidR="00D95F99" w:rsidRPr="004C705C">
        <w:rPr>
          <w:rFonts w:ascii="Times New Roman" w:hAnsi="Times New Roman" w:cs="Times New Roman"/>
          <w:sz w:val="24"/>
          <w:szCs w:val="24"/>
        </w:rPr>
        <w:t>5</w:t>
      </w:r>
      <w:r w:rsidRPr="004C705C">
        <w:rPr>
          <w:rFonts w:ascii="Times New Roman" w:hAnsi="Times New Roman" w:cs="Times New Roman"/>
          <w:sz w:val="24"/>
          <w:szCs w:val="24"/>
        </w:rPr>
        <w:t xml:space="preserve">. Мероприятия (в том числе технические) по подключению объекта к системе теплоснабжения, выполняемые </w:t>
      </w:r>
      <w:r w:rsidR="00177AC5" w:rsidRPr="004C705C">
        <w:rPr>
          <w:rFonts w:ascii="Times New Roman" w:hAnsi="Times New Roman" w:cs="Times New Roman"/>
          <w:sz w:val="24"/>
          <w:szCs w:val="24"/>
        </w:rPr>
        <w:t>«З</w:t>
      </w:r>
      <w:r w:rsidRPr="004C705C">
        <w:rPr>
          <w:rFonts w:ascii="Times New Roman" w:hAnsi="Times New Roman" w:cs="Times New Roman"/>
          <w:sz w:val="24"/>
          <w:szCs w:val="24"/>
        </w:rPr>
        <w:t>аявителем</w:t>
      </w:r>
      <w:r w:rsidR="00177AC5" w:rsidRPr="004C705C">
        <w:rPr>
          <w:rFonts w:ascii="Times New Roman" w:hAnsi="Times New Roman" w:cs="Times New Roman"/>
          <w:sz w:val="24"/>
          <w:szCs w:val="24"/>
        </w:rPr>
        <w:t>»</w:t>
      </w:r>
      <w:r w:rsidRPr="004C705C">
        <w:rPr>
          <w:rFonts w:ascii="Times New Roman" w:hAnsi="Times New Roman" w:cs="Times New Roman"/>
          <w:sz w:val="24"/>
          <w:szCs w:val="24"/>
        </w:rPr>
        <w:t xml:space="preserve">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разработку </w:t>
      </w:r>
      <w:r w:rsidR="00177AC5" w:rsidRPr="004C705C">
        <w:rPr>
          <w:rFonts w:ascii="Times New Roman" w:hAnsi="Times New Roman" w:cs="Times New Roman"/>
          <w:sz w:val="24"/>
          <w:szCs w:val="24"/>
        </w:rPr>
        <w:t>«З</w:t>
      </w:r>
      <w:r w:rsidRPr="004C705C">
        <w:rPr>
          <w:rFonts w:ascii="Times New Roman" w:hAnsi="Times New Roman" w:cs="Times New Roman"/>
          <w:sz w:val="24"/>
          <w:szCs w:val="24"/>
        </w:rPr>
        <w:t>аявителем</w:t>
      </w:r>
      <w:r w:rsidR="00177AC5" w:rsidRPr="004C705C">
        <w:rPr>
          <w:rFonts w:ascii="Times New Roman" w:hAnsi="Times New Roman" w:cs="Times New Roman"/>
          <w:sz w:val="24"/>
          <w:szCs w:val="24"/>
        </w:rPr>
        <w:t>»</w:t>
      </w:r>
      <w:r w:rsidRPr="004C705C">
        <w:rPr>
          <w:rFonts w:ascii="Times New Roman" w:hAnsi="Times New Roman" w:cs="Times New Roman"/>
          <w:sz w:val="24"/>
          <w:szCs w:val="24"/>
        </w:rPr>
        <w:t xml:space="preserve"> проектной документации согласно обязательствам, предусмотренным </w:t>
      </w:r>
      <w:r w:rsidR="00CF4450" w:rsidRPr="004C705C">
        <w:rPr>
          <w:rFonts w:ascii="Times New Roman" w:hAnsi="Times New Roman" w:cs="Times New Roman"/>
          <w:sz w:val="24"/>
          <w:szCs w:val="24"/>
        </w:rPr>
        <w:t>договором</w:t>
      </w:r>
      <w:r w:rsidRPr="004C705C">
        <w:rPr>
          <w:rFonts w:ascii="Times New Roman" w:hAnsi="Times New Roman" w:cs="Times New Roman"/>
          <w:sz w:val="24"/>
          <w:szCs w:val="24"/>
        </w:rPr>
        <w:t xml:space="preserve"> </w:t>
      </w:r>
      <w:r w:rsidR="00CF4450" w:rsidRPr="004C705C">
        <w:rPr>
          <w:rFonts w:ascii="Times New Roman" w:hAnsi="Times New Roman" w:cs="Times New Roman"/>
          <w:sz w:val="24"/>
          <w:szCs w:val="24"/>
        </w:rPr>
        <w:t>о</w:t>
      </w:r>
      <w:r w:rsidRPr="004C705C">
        <w:rPr>
          <w:rFonts w:ascii="Times New Roman" w:hAnsi="Times New Roman" w:cs="Times New Roman"/>
          <w:sz w:val="24"/>
          <w:szCs w:val="24"/>
        </w:rPr>
        <w:t xml:space="preserve"> подключени</w:t>
      </w:r>
      <w:r w:rsidR="00CF4450" w:rsidRPr="004C705C">
        <w:rPr>
          <w:rFonts w:ascii="Times New Roman" w:hAnsi="Times New Roman" w:cs="Times New Roman"/>
          <w:sz w:val="24"/>
          <w:szCs w:val="24"/>
        </w:rPr>
        <w:t>и</w:t>
      </w:r>
      <w:r w:rsidRPr="004C705C">
        <w:rPr>
          <w:rFonts w:ascii="Times New Roman" w:hAnsi="Times New Roman" w:cs="Times New Roman"/>
          <w:sz w:val="24"/>
          <w:szCs w:val="24"/>
        </w:rPr>
        <w:t xml:space="preserve">, за исключением случаев, когда в соответствии с законодательством Российской Федерации о градостроительной деятельности разработка </w:t>
      </w:r>
      <w:r w:rsidRPr="004C705C">
        <w:rPr>
          <w:rFonts w:ascii="Times New Roman" w:hAnsi="Times New Roman" w:cs="Times New Roman"/>
          <w:sz w:val="24"/>
          <w:szCs w:val="24"/>
        </w:rPr>
        <w:lastRenderedPageBreak/>
        <w:t>проектной документации не является обязательной;</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выполнение </w:t>
      </w:r>
      <w:r w:rsidR="00CF4450" w:rsidRPr="004C705C">
        <w:rPr>
          <w:rFonts w:ascii="Times New Roman" w:hAnsi="Times New Roman" w:cs="Times New Roman"/>
          <w:sz w:val="24"/>
          <w:szCs w:val="24"/>
        </w:rPr>
        <w:t>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CF4450" w:rsidRPr="004C705C" w:rsidRDefault="00CF4450"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получение необходимых для выполнения мероприятий разрешений.</w:t>
      </w:r>
    </w:p>
    <w:p w:rsidR="002639D9" w:rsidRPr="004C705C" w:rsidRDefault="002639D9"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ему земельного участка в целях подключения объекта капитального строительства, о чем не позднее 15 дней с даты заключения договора о подключении сообщает письменно исполнителю.</w:t>
      </w:r>
    </w:p>
    <w:p w:rsidR="002639D9" w:rsidRPr="004C705C" w:rsidRDefault="002639D9" w:rsidP="002639D9">
      <w:pPr>
        <w:autoSpaceDE w:val="0"/>
        <w:autoSpaceDN w:val="0"/>
        <w:adjustRightInd w:val="0"/>
        <w:ind w:firstLine="567"/>
        <w:jc w:val="both"/>
      </w:pPr>
      <w:r w:rsidRPr="004C705C">
        <w:t>В случае подключения многоквартирного дома заявителем в пределах границ принадлежащего ему земельного участка,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2639D9" w:rsidRPr="004C705C" w:rsidRDefault="002639D9" w:rsidP="002639D9">
      <w:pPr>
        <w:autoSpaceDE w:val="0"/>
        <w:autoSpaceDN w:val="0"/>
        <w:adjustRightInd w:val="0"/>
        <w:ind w:firstLine="540"/>
        <w:jc w:val="both"/>
      </w:pPr>
      <w:r w:rsidRPr="004C705C">
        <w:t>- 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2639D9" w:rsidRPr="004C705C" w:rsidRDefault="002639D9" w:rsidP="002639D9">
      <w:pPr>
        <w:autoSpaceDE w:val="0"/>
        <w:autoSpaceDN w:val="0"/>
        <w:adjustRightInd w:val="0"/>
        <w:ind w:firstLine="540"/>
        <w:jc w:val="both"/>
      </w:pPr>
      <w:r w:rsidRPr="004C705C">
        <w:t>- 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2639D9" w:rsidRPr="004C705C" w:rsidRDefault="002639D9" w:rsidP="002639D9">
      <w:pPr>
        <w:autoSpaceDE w:val="0"/>
        <w:autoSpaceDN w:val="0"/>
        <w:adjustRightInd w:val="0"/>
        <w:ind w:firstLine="540"/>
        <w:jc w:val="both"/>
      </w:pPr>
      <w:r w:rsidRPr="004C705C">
        <w:t>- 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2639D9" w:rsidRPr="004C705C" w:rsidRDefault="002639D9" w:rsidP="002639D9">
      <w:pPr>
        <w:autoSpaceDE w:val="0"/>
        <w:autoSpaceDN w:val="0"/>
        <w:adjustRightInd w:val="0"/>
        <w:ind w:firstLine="540"/>
        <w:jc w:val="both"/>
      </w:pPr>
      <w:r w:rsidRPr="004C705C">
        <w:t>- 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2639D9" w:rsidRPr="004C705C" w:rsidRDefault="002639D9" w:rsidP="002639D9">
      <w:pPr>
        <w:autoSpaceDE w:val="0"/>
        <w:autoSpaceDN w:val="0"/>
        <w:adjustRightInd w:val="0"/>
        <w:ind w:firstLine="540"/>
        <w:jc w:val="both"/>
      </w:pPr>
      <w:r w:rsidRPr="004C705C">
        <w:t>- 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1344D8" w:rsidRPr="004C705C" w:rsidRDefault="001344D8" w:rsidP="002644A9">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4.</w:t>
      </w:r>
      <w:r w:rsidR="00DF14A3" w:rsidRPr="004C705C">
        <w:rPr>
          <w:rFonts w:ascii="Times New Roman" w:hAnsi="Times New Roman" w:cs="Times New Roman"/>
          <w:sz w:val="24"/>
          <w:szCs w:val="24"/>
        </w:rPr>
        <w:t>1</w:t>
      </w:r>
      <w:r w:rsidR="00D95F99" w:rsidRPr="004C705C">
        <w:rPr>
          <w:rFonts w:ascii="Times New Roman" w:hAnsi="Times New Roman" w:cs="Times New Roman"/>
          <w:sz w:val="24"/>
          <w:szCs w:val="24"/>
        </w:rPr>
        <w:t>6</w:t>
      </w:r>
      <w:r w:rsidRPr="004C705C">
        <w:rPr>
          <w:rFonts w:ascii="Times New Roman" w:hAnsi="Times New Roman" w:cs="Times New Roman"/>
          <w:sz w:val="24"/>
          <w:szCs w:val="24"/>
        </w:rPr>
        <w:t>. Мероприятия (в том числе технические) по подключению объекта к системе теплоснабжения,</w:t>
      </w:r>
      <w:r w:rsidRPr="004C705C">
        <w:rPr>
          <w:rFonts w:ascii="Times New Roman" w:hAnsi="Times New Roman" w:cs="Times New Roman"/>
          <w:b/>
          <w:sz w:val="24"/>
          <w:szCs w:val="24"/>
        </w:rPr>
        <w:t xml:space="preserve"> </w:t>
      </w:r>
      <w:r w:rsidRPr="004C705C">
        <w:rPr>
          <w:rFonts w:ascii="Times New Roman" w:hAnsi="Times New Roman" w:cs="Times New Roman"/>
          <w:sz w:val="24"/>
          <w:szCs w:val="24"/>
        </w:rPr>
        <w:t xml:space="preserve">выполняемые </w:t>
      </w:r>
      <w:r w:rsidR="00DF14A3" w:rsidRPr="004C705C">
        <w:rPr>
          <w:rFonts w:ascii="Times New Roman" w:hAnsi="Times New Roman" w:cs="Times New Roman"/>
          <w:sz w:val="24"/>
          <w:szCs w:val="24"/>
        </w:rPr>
        <w:t>«И</w:t>
      </w:r>
      <w:r w:rsidRPr="004C705C">
        <w:rPr>
          <w:rFonts w:ascii="Times New Roman" w:hAnsi="Times New Roman" w:cs="Times New Roman"/>
          <w:sz w:val="24"/>
          <w:szCs w:val="24"/>
        </w:rPr>
        <w:t>сполнителем</w:t>
      </w:r>
      <w:r w:rsidR="00DF14A3" w:rsidRPr="004C705C">
        <w:rPr>
          <w:rFonts w:ascii="Times New Roman" w:hAnsi="Times New Roman" w:cs="Times New Roman"/>
          <w:sz w:val="24"/>
          <w:szCs w:val="24"/>
        </w:rPr>
        <w:t>»</w:t>
      </w:r>
      <w:r w:rsidRPr="004C705C">
        <w:rPr>
          <w:rFonts w:ascii="Times New Roman" w:hAnsi="Times New Roman" w:cs="Times New Roman"/>
          <w:sz w:val="24"/>
          <w:szCs w:val="24"/>
        </w:rPr>
        <w:t xml:space="preserve"> до границы земельного участка </w:t>
      </w:r>
      <w:r w:rsidR="00DF14A3" w:rsidRPr="004C705C">
        <w:rPr>
          <w:rFonts w:ascii="Times New Roman" w:hAnsi="Times New Roman" w:cs="Times New Roman"/>
          <w:sz w:val="24"/>
          <w:szCs w:val="24"/>
        </w:rPr>
        <w:t>«З</w:t>
      </w:r>
      <w:r w:rsidRPr="004C705C">
        <w:rPr>
          <w:rFonts w:ascii="Times New Roman" w:hAnsi="Times New Roman" w:cs="Times New Roman"/>
          <w:sz w:val="24"/>
          <w:szCs w:val="24"/>
        </w:rPr>
        <w:t>аявителя</w:t>
      </w:r>
      <w:r w:rsidR="00DF14A3" w:rsidRPr="004C705C">
        <w:rPr>
          <w:rFonts w:ascii="Times New Roman" w:hAnsi="Times New Roman" w:cs="Times New Roman"/>
          <w:sz w:val="24"/>
          <w:szCs w:val="24"/>
        </w:rPr>
        <w:t>»</w:t>
      </w:r>
      <w:r w:rsidRPr="004C705C">
        <w:rPr>
          <w:rFonts w:ascii="Times New Roman" w:hAnsi="Times New Roman" w:cs="Times New Roman"/>
          <w:sz w:val="24"/>
          <w:szCs w:val="24"/>
        </w:rPr>
        <w:t>,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1344D8" w:rsidRPr="004C705C" w:rsidRDefault="00822650"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1344D8" w:rsidRPr="004C705C">
        <w:rPr>
          <w:rFonts w:ascii="Times New Roman" w:hAnsi="Times New Roman" w:cs="Times New Roman"/>
          <w:sz w:val="24"/>
          <w:szCs w:val="24"/>
        </w:rPr>
        <w:t xml:space="preserve">разработку </w:t>
      </w:r>
      <w:r w:rsidR="00DF14A3" w:rsidRPr="004C705C">
        <w:rPr>
          <w:rFonts w:ascii="Times New Roman" w:hAnsi="Times New Roman" w:cs="Times New Roman"/>
          <w:sz w:val="24"/>
          <w:szCs w:val="24"/>
        </w:rPr>
        <w:t>«И</w:t>
      </w:r>
      <w:r w:rsidR="001344D8" w:rsidRPr="004C705C">
        <w:rPr>
          <w:rFonts w:ascii="Times New Roman" w:hAnsi="Times New Roman" w:cs="Times New Roman"/>
          <w:sz w:val="24"/>
          <w:szCs w:val="24"/>
        </w:rPr>
        <w:t>сполнителем</w:t>
      </w:r>
      <w:r w:rsidR="00DF14A3" w:rsidRPr="004C705C">
        <w:rPr>
          <w:rFonts w:ascii="Times New Roman" w:hAnsi="Times New Roman" w:cs="Times New Roman"/>
          <w:sz w:val="24"/>
          <w:szCs w:val="24"/>
        </w:rPr>
        <w:t>»</w:t>
      </w:r>
      <w:r w:rsidR="001344D8" w:rsidRPr="004C705C">
        <w:rPr>
          <w:rFonts w:ascii="Times New Roman" w:hAnsi="Times New Roman" w:cs="Times New Roman"/>
          <w:sz w:val="24"/>
          <w:szCs w:val="24"/>
        </w:rPr>
        <w:t xml:space="preserve"> проектной документации в соответствии с условиями </w:t>
      </w:r>
      <w:r w:rsidRPr="004C705C">
        <w:rPr>
          <w:rFonts w:ascii="Times New Roman" w:hAnsi="Times New Roman" w:cs="Times New Roman"/>
          <w:sz w:val="24"/>
          <w:szCs w:val="24"/>
        </w:rPr>
        <w:t xml:space="preserve">договора о </w:t>
      </w:r>
      <w:r w:rsidR="001344D8" w:rsidRPr="004C705C">
        <w:rPr>
          <w:rFonts w:ascii="Times New Roman" w:hAnsi="Times New Roman" w:cs="Times New Roman"/>
          <w:sz w:val="24"/>
          <w:szCs w:val="24"/>
        </w:rPr>
        <w:t>подключени</w:t>
      </w:r>
      <w:r w:rsidRPr="004C705C">
        <w:rPr>
          <w:rFonts w:ascii="Times New Roman" w:hAnsi="Times New Roman" w:cs="Times New Roman"/>
          <w:sz w:val="24"/>
          <w:szCs w:val="24"/>
        </w:rPr>
        <w:t>и</w:t>
      </w:r>
      <w:r w:rsidR="001344D8" w:rsidRPr="004C705C">
        <w:rPr>
          <w:rFonts w:ascii="Times New Roman" w:hAnsi="Times New Roman" w:cs="Times New Roman"/>
          <w:sz w:val="24"/>
          <w:szCs w:val="24"/>
        </w:rPr>
        <w:t>;</w:t>
      </w:r>
    </w:p>
    <w:p w:rsidR="001344D8" w:rsidRPr="004C705C" w:rsidRDefault="00822650"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1344D8" w:rsidRPr="004C705C">
        <w:rPr>
          <w:rFonts w:ascii="Times New Roman" w:hAnsi="Times New Roman" w:cs="Times New Roman"/>
          <w:sz w:val="24"/>
          <w:szCs w:val="24"/>
        </w:rPr>
        <w:t xml:space="preserve">проверку </w:t>
      </w:r>
      <w:r w:rsidR="00DF14A3" w:rsidRPr="004C705C">
        <w:rPr>
          <w:rFonts w:ascii="Times New Roman" w:hAnsi="Times New Roman" w:cs="Times New Roman"/>
          <w:sz w:val="24"/>
          <w:szCs w:val="24"/>
        </w:rPr>
        <w:t>«И</w:t>
      </w:r>
      <w:r w:rsidR="001344D8" w:rsidRPr="004C705C">
        <w:rPr>
          <w:rFonts w:ascii="Times New Roman" w:hAnsi="Times New Roman" w:cs="Times New Roman"/>
          <w:sz w:val="24"/>
          <w:szCs w:val="24"/>
        </w:rPr>
        <w:t>сполнителем</w:t>
      </w:r>
      <w:r w:rsidR="00DF14A3" w:rsidRPr="004C705C">
        <w:rPr>
          <w:rFonts w:ascii="Times New Roman" w:hAnsi="Times New Roman" w:cs="Times New Roman"/>
          <w:sz w:val="24"/>
          <w:szCs w:val="24"/>
        </w:rPr>
        <w:t>»</w:t>
      </w:r>
      <w:r w:rsidR="001344D8" w:rsidRPr="004C705C">
        <w:rPr>
          <w:rFonts w:ascii="Times New Roman" w:hAnsi="Times New Roman" w:cs="Times New Roman"/>
          <w:sz w:val="24"/>
          <w:szCs w:val="24"/>
        </w:rPr>
        <w:t xml:space="preserve"> выполнения </w:t>
      </w:r>
      <w:r w:rsidR="00DF14A3" w:rsidRPr="004C705C">
        <w:rPr>
          <w:rFonts w:ascii="Times New Roman" w:hAnsi="Times New Roman" w:cs="Times New Roman"/>
          <w:sz w:val="24"/>
          <w:szCs w:val="24"/>
        </w:rPr>
        <w:t>«З</w:t>
      </w:r>
      <w:r w:rsidR="001344D8" w:rsidRPr="004C705C">
        <w:rPr>
          <w:rFonts w:ascii="Times New Roman" w:hAnsi="Times New Roman" w:cs="Times New Roman"/>
          <w:sz w:val="24"/>
          <w:szCs w:val="24"/>
        </w:rPr>
        <w:t>аявителем</w:t>
      </w:r>
      <w:r w:rsidR="00DF14A3" w:rsidRPr="004C705C">
        <w:rPr>
          <w:rFonts w:ascii="Times New Roman" w:hAnsi="Times New Roman" w:cs="Times New Roman"/>
          <w:sz w:val="24"/>
          <w:szCs w:val="24"/>
        </w:rPr>
        <w:t>»</w:t>
      </w:r>
      <w:r w:rsidR="001344D8" w:rsidRPr="004C705C">
        <w:rPr>
          <w:rFonts w:ascii="Times New Roman" w:hAnsi="Times New Roman" w:cs="Times New Roman"/>
          <w:sz w:val="24"/>
          <w:szCs w:val="24"/>
        </w:rPr>
        <w:t xml:space="preserve"> условий </w:t>
      </w:r>
      <w:r w:rsidRPr="004C705C">
        <w:rPr>
          <w:rFonts w:ascii="Times New Roman" w:hAnsi="Times New Roman" w:cs="Times New Roman"/>
          <w:sz w:val="24"/>
          <w:szCs w:val="24"/>
        </w:rPr>
        <w:t xml:space="preserve">договора о </w:t>
      </w:r>
      <w:r w:rsidR="001344D8" w:rsidRPr="004C705C">
        <w:rPr>
          <w:rFonts w:ascii="Times New Roman" w:hAnsi="Times New Roman" w:cs="Times New Roman"/>
          <w:sz w:val="24"/>
          <w:szCs w:val="24"/>
        </w:rPr>
        <w:t>подключени</w:t>
      </w:r>
      <w:r w:rsidRPr="004C705C">
        <w:rPr>
          <w:rFonts w:ascii="Times New Roman" w:hAnsi="Times New Roman" w:cs="Times New Roman"/>
          <w:sz w:val="24"/>
          <w:szCs w:val="24"/>
        </w:rPr>
        <w:t>и и проверку проектной документации</w:t>
      </w:r>
      <w:r w:rsidR="001344D8" w:rsidRPr="004C705C">
        <w:rPr>
          <w:rFonts w:ascii="Times New Roman" w:hAnsi="Times New Roman" w:cs="Times New Roman"/>
          <w:sz w:val="24"/>
          <w:szCs w:val="24"/>
        </w:rPr>
        <w:t>;</w:t>
      </w:r>
    </w:p>
    <w:p w:rsidR="001344D8" w:rsidRPr="004C705C" w:rsidRDefault="00822650"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 xml:space="preserve">- </w:t>
      </w:r>
      <w:r w:rsidR="001344D8" w:rsidRPr="004C705C">
        <w:rPr>
          <w:rFonts w:ascii="Times New Roman" w:hAnsi="Times New Roman" w:cs="Times New Roman"/>
          <w:sz w:val="24"/>
          <w:szCs w:val="24"/>
        </w:rPr>
        <w:t xml:space="preserve">осуществление </w:t>
      </w:r>
      <w:r w:rsidR="00DF14A3" w:rsidRPr="004C705C">
        <w:rPr>
          <w:rFonts w:ascii="Times New Roman" w:hAnsi="Times New Roman" w:cs="Times New Roman"/>
          <w:sz w:val="24"/>
          <w:szCs w:val="24"/>
        </w:rPr>
        <w:t>«И</w:t>
      </w:r>
      <w:r w:rsidR="001344D8" w:rsidRPr="004C705C">
        <w:rPr>
          <w:rFonts w:ascii="Times New Roman" w:hAnsi="Times New Roman" w:cs="Times New Roman"/>
          <w:sz w:val="24"/>
          <w:szCs w:val="24"/>
        </w:rPr>
        <w:t>сполнителем</w:t>
      </w:r>
      <w:r w:rsidR="00DF14A3" w:rsidRPr="004C705C">
        <w:rPr>
          <w:rFonts w:ascii="Times New Roman" w:hAnsi="Times New Roman" w:cs="Times New Roman"/>
          <w:sz w:val="24"/>
          <w:szCs w:val="24"/>
        </w:rPr>
        <w:t>»</w:t>
      </w:r>
      <w:r w:rsidR="001344D8" w:rsidRPr="004C705C">
        <w:rPr>
          <w:rFonts w:ascii="Times New Roman" w:hAnsi="Times New Roman" w:cs="Times New Roman"/>
          <w:sz w:val="24"/>
          <w:szCs w:val="24"/>
        </w:rPr>
        <w:t xml:space="preserve"> фактического подключения объекта к системе теплоснабжения.</w:t>
      </w:r>
    </w:p>
    <w:p w:rsidR="001344D8" w:rsidRPr="004C705C" w:rsidRDefault="001344D8" w:rsidP="001344D8">
      <w:pPr>
        <w:pStyle w:val="ConsPlusNormal"/>
        <w:ind w:firstLine="539"/>
        <w:jc w:val="both"/>
        <w:rPr>
          <w:rFonts w:ascii="Times New Roman" w:hAnsi="Times New Roman" w:cs="Times New Roman"/>
          <w:sz w:val="24"/>
          <w:szCs w:val="24"/>
        </w:rPr>
      </w:pPr>
      <w:r w:rsidRPr="004C705C">
        <w:rPr>
          <w:rFonts w:ascii="Times New Roman" w:hAnsi="Times New Roman" w:cs="Times New Roman"/>
          <w:sz w:val="24"/>
          <w:szCs w:val="24"/>
        </w:rPr>
        <w:t>4.</w:t>
      </w:r>
      <w:r w:rsidR="00DF14A3" w:rsidRPr="004C705C">
        <w:rPr>
          <w:rFonts w:ascii="Times New Roman" w:hAnsi="Times New Roman" w:cs="Times New Roman"/>
          <w:sz w:val="24"/>
          <w:szCs w:val="24"/>
        </w:rPr>
        <w:t>1</w:t>
      </w:r>
      <w:r w:rsidR="005D35DC" w:rsidRPr="004C705C">
        <w:rPr>
          <w:rFonts w:ascii="Times New Roman" w:hAnsi="Times New Roman" w:cs="Times New Roman"/>
          <w:sz w:val="24"/>
          <w:szCs w:val="24"/>
        </w:rPr>
        <w:t>7</w:t>
      </w:r>
      <w:r w:rsidRPr="004C705C">
        <w:rPr>
          <w:rFonts w:ascii="Times New Roman" w:hAnsi="Times New Roman" w:cs="Times New Roman"/>
          <w:sz w:val="24"/>
          <w:szCs w:val="24"/>
        </w:rPr>
        <w:t xml:space="preserve">. В соответствии с выданными </w:t>
      </w:r>
      <w:r w:rsidR="00DF14A3" w:rsidRPr="004C705C">
        <w:rPr>
          <w:rFonts w:ascii="Times New Roman" w:hAnsi="Times New Roman" w:cs="Times New Roman"/>
          <w:sz w:val="24"/>
          <w:szCs w:val="24"/>
        </w:rPr>
        <w:t>«И</w:t>
      </w:r>
      <w:r w:rsidRPr="004C705C">
        <w:rPr>
          <w:rFonts w:ascii="Times New Roman" w:hAnsi="Times New Roman" w:cs="Times New Roman"/>
          <w:sz w:val="24"/>
          <w:szCs w:val="24"/>
        </w:rPr>
        <w:t>сполнителем</w:t>
      </w:r>
      <w:r w:rsidR="00DF14A3" w:rsidRPr="004C705C">
        <w:rPr>
          <w:rFonts w:ascii="Times New Roman" w:hAnsi="Times New Roman" w:cs="Times New Roman"/>
          <w:sz w:val="24"/>
          <w:szCs w:val="24"/>
        </w:rPr>
        <w:t>»</w:t>
      </w:r>
      <w:r w:rsidRPr="004C705C">
        <w:rPr>
          <w:rFonts w:ascii="Times New Roman" w:hAnsi="Times New Roman" w:cs="Times New Roman"/>
          <w:sz w:val="24"/>
          <w:szCs w:val="24"/>
        </w:rPr>
        <w:t xml:space="preserve"> </w:t>
      </w:r>
      <w:r w:rsidR="005D35DC" w:rsidRPr="004C705C">
        <w:rPr>
          <w:rFonts w:ascii="Times New Roman" w:hAnsi="Times New Roman" w:cs="Times New Roman"/>
          <w:sz w:val="24"/>
          <w:szCs w:val="24"/>
        </w:rPr>
        <w:t xml:space="preserve">техническими </w:t>
      </w:r>
      <w:r w:rsidRPr="004C705C">
        <w:rPr>
          <w:rFonts w:ascii="Times New Roman" w:hAnsi="Times New Roman" w:cs="Times New Roman"/>
          <w:sz w:val="24"/>
          <w:szCs w:val="24"/>
        </w:rPr>
        <w:t xml:space="preserve">условиями подключения </w:t>
      </w:r>
      <w:r w:rsidR="00DF14A3" w:rsidRPr="004C705C">
        <w:rPr>
          <w:rFonts w:ascii="Times New Roman" w:hAnsi="Times New Roman" w:cs="Times New Roman"/>
          <w:sz w:val="24"/>
          <w:szCs w:val="24"/>
        </w:rPr>
        <w:t>«З</w:t>
      </w:r>
      <w:r w:rsidRPr="004C705C">
        <w:rPr>
          <w:rFonts w:ascii="Times New Roman" w:hAnsi="Times New Roman" w:cs="Times New Roman"/>
          <w:sz w:val="24"/>
          <w:szCs w:val="24"/>
        </w:rPr>
        <w:t>аявитель</w:t>
      </w:r>
      <w:r w:rsidR="00DF14A3" w:rsidRPr="004C705C">
        <w:rPr>
          <w:rFonts w:ascii="Times New Roman" w:hAnsi="Times New Roman" w:cs="Times New Roman"/>
          <w:sz w:val="24"/>
          <w:szCs w:val="24"/>
        </w:rPr>
        <w:t>»</w:t>
      </w:r>
      <w:r w:rsidRPr="004C705C">
        <w:rPr>
          <w:rFonts w:ascii="Times New Roman" w:hAnsi="Times New Roman" w:cs="Times New Roman"/>
          <w:sz w:val="24"/>
          <w:szCs w:val="24"/>
        </w:rPr>
        <w:t xml:space="preserve"> разрабатывает проектную документацию в порядке, установленном законодательством Российской Федерации. Отступления от </w:t>
      </w:r>
      <w:r w:rsidR="005D35DC" w:rsidRPr="004C705C">
        <w:rPr>
          <w:rFonts w:ascii="Times New Roman" w:hAnsi="Times New Roman" w:cs="Times New Roman"/>
          <w:sz w:val="24"/>
          <w:szCs w:val="24"/>
        </w:rPr>
        <w:t xml:space="preserve">технических </w:t>
      </w:r>
      <w:r w:rsidRPr="004C705C">
        <w:rPr>
          <w:rFonts w:ascii="Times New Roman" w:hAnsi="Times New Roman" w:cs="Times New Roman"/>
          <w:sz w:val="24"/>
          <w:szCs w:val="24"/>
        </w:rPr>
        <w:t xml:space="preserve">условий подключения, необходимость которых выявлена в ходе проектирования, подлежат согласованию с </w:t>
      </w:r>
      <w:r w:rsidR="00DF14A3" w:rsidRPr="004C705C">
        <w:rPr>
          <w:rFonts w:ascii="Times New Roman" w:hAnsi="Times New Roman" w:cs="Times New Roman"/>
          <w:sz w:val="24"/>
          <w:szCs w:val="24"/>
        </w:rPr>
        <w:t>«И</w:t>
      </w:r>
      <w:r w:rsidRPr="004C705C">
        <w:rPr>
          <w:rFonts w:ascii="Times New Roman" w:hAnsi="Times New Roman" w:cs="Times New Roman"/>
          <w:sz w:val="24"/>
          <w:szCs w:val="24"/>
        </w:rPr>
        <w:t>сполнителем</w:t>
      </w:r>
      <w:r w:rsidR="00DF14A3" w:rsidRPr="004C705C">
        <w:rPr>
          <w:rFonts w:ascii="Times New Roman" w:hAnsi="Times New Roman" w:cs="Times New Roman"/>
          <w:sz w:val="24"/>
          <w:szCs w:val="24"/>
        </w:rPr>
        <w:t>»</w:t>
      </w:r>
      <w:r w:rsidRPr="004C705C">
        <w:rPr>
          <w:rFonts w:ascii="Times New Roman" w:hAnsi="Times New Roman" w:cs="Times New Roman"/>
          <w:sz w:val="24"/>
          <w:szCs w:val="24"/>
        </w:rPr>
        <w:t>.</w:t>
      </w:r>
    </w:p>
    <w:p w:rsidR="001344D8" w:rsidRPr="004C705C" w:rsidRDefault="001344D8" w:rsidP="00DF14A3">
      <w:pPr>
        <w:pStyle w:val="ConsPlusNormal"/>
        <w:ind w:firstLine="539"/>
        <w:jc w:val="both"/>
        <w:rPr>
          <w:sz w:val="24"/>
          <w:szCs w:val="24"/>
        </w:rPr>
      </w:pPr>
      <w:r w:rsidRPr="004C705C">
        <w:rPr>
          <w:rFonts w:ascii="Times New Roman" w:hAnsi="Times New Roman" w:cs="Times New Roman"/>
          <w:sz w:val="24"/>
          <w:szCs w:val="24"/>
        </w:rPr>
        <w:t xml:space="preserve">Согласование или отказ от согласования отступления от </w:t>
      </w:r>
      <w:r w:rsidR="005D35DC" w:rsidRPr="004C705C">
        <w:rPr>
          <w:rFonts w:ascii="Times New Roman" w:hAnsi="Times New Roman" w:cs="Times New Roman"/>
          <w:sz w:val="24"/>
          <w:szCs w:val="24"/>
        </w:rPr>
        <w:t xml:space="preserve">технических </w:t>
      </w:r>
      <w:r w:rsidRPr="004C705C">
        <w:rPr>
          <w:rFonts w:ascii="Times New Roman" w:hAnsi="Times New Roman" w:cs="Times New Roman"/>
          <w:sz w:val="24"/>
          <w:szCs w:val="24"/>
        </w:rPr>
        <w:t xml:space="preserve">условий подключения осуществляется </w:t>
      </w:r>
      <w:r w:rsidR="00DF14A3" w:rsidRPr="004C705C">
        <w:rPr>
          <w:rFonts w:ascii="Times New Roman" w:hAnsi="Times New Roman" w:cs="Times New Roman"/>
          <w:sz w:val="24"/>
          <w:szCs w:val="24"/>
        </w:rPr>
        <w:t>«И</w:t>
      </w:r>
      <w:r w:rsidRPr="004C705C">
        <w:rPr>
          <w:rFonts w:ascii="Times New Roman" w:hAnsi="Times New Roman" w:cs="Times New Roman"/>
          <w:sz w:val="24"/>
          <w:szCs w:val="24"/>
        </w:rPr>
        <w:t>сполнителем</w:t>
      </w:r>
      <w:r w:rsidR="00DF14A3" w:rsidRPr="004C705C">
        <w:rPr>
          <w:rFonts w:ascii="Times New Roman" w:hAnsi="Times New Roman" w:cs="Times New Roman"/>
          <w:sz w:val="24"/>
          <w:szCs w:val="24"/>
        </w:rPr>
        <w:t>»</w:t>
      </w:r>
      <w:r w:rsidRPr="004C705C">
        <w:rPr>
          <w:rFonts w:ascii="Times New Roman" w:hAnsi="Times New Roman" w:cs="Times New Roman"/>
          <w:sz w:val="24"/>
          <w:szCs w:val="24"/>
        </w:rPr>
        <w:t xml:space="preserve"> в течение 15 дней со дня получения обращения</w:t>
      </w:r>
      <w:r w:rsidR="0065062D" w:rsidRPr="004C705C">
        <w:rPr>
          <w:rFonts w:ascii="Times New Roman" w:hAnsi="Times New Roman" w:cs="Times New Roman"/>
          <w:sz w:val="24"/>
          <w:szCs w:val="24"/>
        </w:rPr>
        <w:t xml:space="preserve"> от</w:t>
      </w:r>
      <w:r w:rsidRPr="004C705C">
        <w:rPr>
          <w:rFonts w:ascii="Times New Roman" w:hAnsi="Times New Roman" w:cs="Times New Roman"/>
          <w:sz w:val="24"/>
          <w:szCs w:val="24"/>
        </w:rPr>
        <w:t xml:space="preserve"> </w:t>
      </w:r>
      <w:r w:rsidR="00DF14A3" w:rsidRPr="004C705C">
        <w:rPr>
          <w:rFonts w:ascii="Times New Roman" w:hAnsi="Times New Roman" w:cs="Times New Roman"/>
          <w:sz w:val="24"/>
          <w:szCs w:val="24"/>
        </w:rPr>
        <w:t>«З</w:t>
      </w:r>
      <w:r w:rsidRPr="004C705C">
        <w:rPr>
          <w:rFonts w:ascii="Times New Roman" w:hAnsi="Times New Roman" w:cs="Times New Roman"/>
          <w:sz w:val="24"/>
          <w:szCs w:val="24"/>
        </w:rPr>
        <w:t>аявителя</w:t>
      </w:r>
      <w:r w:rsidR="00DF14A3" w:rsidRPr="004C705C">
        <w:rPr>
          <w:rFonts w:ascii="Times New Roman" w:hAnsi="Times New Roman" w:cs="Times New Roman"/>
          <w:sz w:val="24"/>
          <w:szCs w:val="24"/>
        </w:rPr>
        <w:t>»</w:t>
      </w:r>
      <w:r w:rsidRPr="004C705C">
        <w:rPr>
          <w:rFonts w:ascii="Times New Roman" w:hAnsi="Times New Roman" w:cs="Times New Roman"/>
          <w:sz w:val="24"/>
          <w:szCs w:val="24"/>
        </w:rPr>
        <w:t xml:space="preserve"> путем внесения изменений в договор о подключении.</w:t>
      </w:r>
    </w:p>
    <w:p w:rsidR="00E24D50" w:rsidRPr="004C705C" w:rsidRDefault="00B40012" w:rsidP="00323E25">
      <w:pPr>
        <w:autoSpaceDE w:val="0"/>
        <w:autoSpaceDN w:val="0"/>
        <w:adjustRightInd w:val="0"/>
        <w:ind w:firstLine="540"/>
        <w:jc w:val="both"/>
      </w:pPr>
      <w:r w:rsidRPr="004C705C">
        <w:t>4.1</w:t>
      </w:r>
      <w:r w:rsidR="005D35DC" w:rsidRPr="004C705C">
        <w:t>8</w:t>
      </w:r>
      <w:r w:rsidRPr="004C705C">
        <w:t xml:space="preserve">. </w:t>
      </w:r>
      <w:r w:rsidR="00DF14A3" w:rsidRPr="004C705C">
        <w:t>При</w:t>
      </w:r>
      <w:r w:rsidR="00C16D24" w:rsidRPr="004C705C">
        <w:t xml:space="preserve"> отсутстви</w:t>
      </w:r>
      <w:r w:rsidR="00DF14A3" w:rsidRPr="004C705C">
        <w:t>и</w:t>
      </w:r>
      <w:r w:rsidR="00C16D24" w:rsidRPr="004C705C">
        <w:t xml:space="preserve"> технической возможности подключения и выбора </w:t>
      </w:r>
      <w:r w:rsidR="00DF14A3" w:rsidRPr="004C705C">
        <w:t>«З</w:t>
      </w:r>
      <w:r w:rsidR="00C16D24" w:rsidRPr="004C705C">
        <w:t>аявителем</w:t>
      </w:r>
      <w:r w:rsidR="00DF14A3" w:rsidRPr="004C705C">
        <w:t>»</w:t>
      </w:r>
      <w:r w:rsidR="00C16D24" w:rsidRPr="004C705C">
        <w:t xml:space="preserve"> процедуры подключения в порядке, предусмотренном </w:t>
      </w:r>
      <w:hyperlink w:anchor="P107" w:history="1">
        <w:r w:rsidR="00C16D24" w:rsidRPr="004C705C">
          <w:t xml:space="preserve">абзацем третьим пункта </w:t>
        </w:r>
      </w:hyperlink>
      <w:r w:rsidR="00D95F99" w:rsidRPr="004C705C">
        <w:t>4</w:t>
      </w:r>
      <w:r w:rsidR="00C16D24" w:rsidRPr="004C705C">
        <w:t>.</w:t>
      </w:r>
      <w:r w:rsidR="00D95F99" w:rsidRPr="004C705C">
        <w:t>3</w:t>
      </w:r>
      <w:r w:rsidR="00C16D24" w:rsidRPr="004C705C">
        <w:t xml:space="preserve"> настоящего Регламента</w:t>
      </w:r>
      <w:r w:rsidRPr="004C705C">
        <w:t xml:space="preserve"> и при этом в утвержденной в установленном действующим законодательством </w:t>
      </w:r>
      <w:r w:rsidRPr="004C705C">
        <w:lastRenderedPageBreak/>
        <w:t>порядке инвестиционной программе Общества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Общество в течение 30 дней обязан</w:t>
      </w:r>
      <w:r w:rsidR="00DF14A3" w:rsidRPr="004C705C">
        <w:t>о</w:t>
      </w:r>
      <w:r w:rsidRPr="004C705C">
        <w:t xml:space="preserve"> обратиться в   </w:t>
      </w:r>
      <w:r w:rsidR="003C10AE" w:rsidRPr="004C705C">
        <w:t>Администрацию городского округа – город Волжский (далее – Администрация)</w:t>
      </w:r>
      <w:r w:rsidRPr="004C705C">
        <w:t>, утвердивш</w:t>
      </w:r>
      <w:r w:rsidR="00DF14A3" w:rsidRPr="004C705C">
        <w:t>ую</w:t>
      </w:r>
      <w:r w:rsidRPr="004C705C">
        <w:t xml:space="preserve">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734723" w:rsidRPr="004C705C" w:rsidRDefault="003C10AE" w:rsidP="00E24D50">
      <w:pPr>
        <w:autoSpaceDE w:val="0"/>
        <w:autoSpaceDN w:val="0"/>
        <w:adjustRightInd w:val="0"/>
        <w:ind w:firstLine="567"/>
        <w:jc w:val="both"/>
      </w:pPr>
      <w:r w:rsidRPr="004C705C">
        <w:t>Администрация</w:t>
      </w:r>
      <w:r w:rsidR="00B40012" w:rsidRPr="004C705C">
        <w:t xml:space="preserve">, в сроки, в порядке и на основании критериев, которые установлены </w:t>
      </w:r>
      <w:hyperlink r:id="rId11" w:history="1">
        <w:r w:rsidR="00B40012" w:rsidRPr="004C705C">
          <w:t>требованиями</w:t>
        </w:r>
      </w:hyperlink>
      <w:r w:rsidR="00B40012" w:rsidRPr="004C705C">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734723" w:rsidRPr="004C705C" w:rsidRDefault="003C10AE" w:rsidP="00734723">
      <w:pPr>
        <w:autoSpaceDE w:val="0"/>
        <w:autoSpaceDN w:val="0"/>
        <w:adjustRightInd w:val="0"/>
        <w:ind w:firstLine="540"/>
        <w:jc w:val="both"/>
      </w:pPr>
      <w:r w:rsidRPr="004C705C">
        <w:t>4.</w:t>
      </w:r>
      <w:r w:rsidR="005D35DC" w:rsidRPr="004C705C">
        <w:t>19</w:t>
      </w:r>
      <w:r w:rsidR="00B40012" w:rsidRPr="004C705C">
        <w:t xml:space="preserve">. В случае внесения изменений в схему теплоснабжения </w:t>
      </w:r>
      <w:r w:rsidRPr="004C705C">
        <w:t>Общество</w:t>
      </w:r>
      <w:r w:rsidR="00B40012" w:rsidRPr="004C705C">
        <w:t xml:space="preserve"> в течение </w:t>
      </w:r>
      <w:r w:rsidR="00982518" w:rsidRPr="004C705C">
        <w:t>2</w:t>
      </w:r>
      <w:r w:rsidR="00B40012" w:rsidRPr="004C705C">
        <w:t xml:space="preserve">0 дней с даты внесения изменений обращается в </w:t>
      </w:r>
      <w:r w:rsidRPr="004C705C">
        <w:t>Комитет тарифного регулирования Волгоградской области</w:t>
      </w:r>
      <w:r w:rsidR="00B40012" w:rsidRPr="004C705C">
        <w:t xml:space="preserve"> для внесения изменений в инвестиционную программу и в течение </w:t>
      </w:r>
      <w:r w:rsidR="00982518" w:rsidRPr="004C705C">
        <w:t>2</w:t>
      </w:r>
      <w:r w:rsidR="00B40012" w:rsidRPr="004C705C">
        <w:t>0 дней с даты внесения изменений в инвестиционную программу направляет заявителю проект договора о подключении.</w:t>
      </w:r>
    </w:p>
    <w:p w:rsidR="00DF14A3" w:rsidRPr="004C705C" w:rsidRDefault="003C10AE" w:rsidP="00E24D50">
      <w:pPr>
        <w:autoSpaceDE w:val="0"/>
        <w:autoSpaceDN w:val="0"/>
        <w:adjustRightInd w:val="0"/>
        <w:ind w:firstLine="540"/>
        <w:jc w:val="both"/>
      </w:pPr>
      <w:r w:rsidRPr="004C705C">
        <w:t>4.</w:t>
      </w:r>
      <w:r w:rsidR="00DF14A3" w:rsidRPr="004C705C">
        <w:t>2</w:t>
      </w:r>
      <w:r w:rsidR="005D35DC" w:rsidRPr="004C705C">
        <w:t>0</w:t>
      </w:r>
      <w:r w:rsidR="00B40012" w:rsidRPr="004C705C">
        <w:t xml:space="preserve">. В случае отказа </w:t>
      </w:r>
      <w:r w:rsidRPr="004C705C">
        <w:t>Администрации</w:t>
      </w:r>
      <w:r w:rsidR="00B40012" w:rsidRPr="004C705C">
        <w:t xml:space="preserve"> внесени</w:t>
      </w:r>
      <w:r w:rsidRPr="004C705C">
        <w:t>я</w:t>
      </w:r>
      <w:r w:rsidR="00B40012" w:rsidRPr="004C705C">
        <w:t xml:space="preserve"> изменений в схему теплоснабжения</w:t>
      </w:r>
      <w:r w:rsidRPr="004C705C">
        <w:t>, Администрация</w:t>
      </w:r>
      <w:r w:rsidR="00B40012" w:rsidRPr="004C705C">
        <w:t xml:space="preserve"> обязан</w:t>
      </w:r>
      <w:r w:rsidRPr="004C705C">
        <w:t>а</w:t>
      </w:r>
      <w:r w:rsidR="00B40012" w:rsidRPr="004C705C">
        <w:t xml:space="preserve"> обосновать отказ и предоставить </w:t>
      </w:r>
      <w:r w:rsidRPr="004C705C">
        <w:t>Обществу</w:t>
      </w:r>
      <w:r w:rsidR="00B40012" w:rsidRPr="004C705C">
        <w:t xml:space="preserve"> информацию об иных возможностях теплоснабжения подключаемого объекта.</w:t>
      </w:r>
    </w:p>
    <w:p w:rsidR="00E24D50" w:rsidRPr="004C705C" w:rsidRDefault="003C10AE" w:rsidP="00E24D50">
      <w:pPr>
        <w:autoSpaceDE w:val="0"/>
        <w:autoSpaceDN w:val="0"/>
        <w:adjustRightInd w:val="0"/>
        <w:ind w:firstLine="540"/>
        <w:jc w:val="both"/>
      </w:pPr>
      <w:r w:rsidRPr="004C705C">
        <w:t>4.</w:t>
      </w:r>
      <w:r w:rsidR="00DF14A3" w:rsidRPr="004C705C">
        <w:t>2</w:t>
      </w:r>
      <w:r w:rsidR="005D35DC" w:rsidRPr="004C705C">
        <w:t>1</w:t>
      </w:r>
      <w:r w:rsidR="00B40012" w:rsidRPr="004C705C">
        <w:t>.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w:t>
      </w:r>
      <w:r w:rsidR="002F2057" w:rsidRPr="004C705C">
        <w:t xml:space="preserve"> установленном </w:t>
      </w:r>
      <w:hyperlink w:anchor="P243" w:history="1">
        <w:r w:rsidR="002F2057" w:rsidRPr="004C705C">
          <w:t xml:space="preserve">разделом </w:t>
        </w:r>
      </w:hyperlink>
      <w:r w:rsidR="002F2057" w:rsidRPr="004C705C">
        <w:t>5 настоящего Регламента</w:t>
      </w:r>
      <w:r w:rsidRPr="004C705C">
        <w:t>.</w:t>
      </w:r>
    </w:p>
    <w:p w:rsidR="003C10AE" w:rsidRPr="004C705C" w:rsidRDefault="00DF14A3" w:rsidP="00DF14A3">
      <w:pPr>
        <w:autoSpaceDE w:val="0"/>
        <w:autoSpaceDN w:val="0"/>
        <w:adjustRightInd w:val="0"/>
        <w:ind w:firstLine="540"/>
        <w:jc w:val="both"/>
      </w:pPr>
      <w:r w:rsidRPr="004C705C">
        <w:t>4.2</w:t>
      </w:r>
      <w:r w:rsidR="00E422C0" w:rsidRPr="004C705C">
        <w:t>2</w:t>
      </w:r>
      <w:r w:rsidR="00B40012" w:rsidRPr="004C705C">
        <w:t xml:space="preserve">. </w:t>
      </w:r>
      <w:r w:rsidRPr="004C705C">
        <w:t>При</w:t>
      </w:r>
      <w:r w:rsidR="00B40012" w:rsidRPr="004C705C">
        <w:t xml:space="preserve"> отказ</w:t>
      </w:r>
      <w:r w:rsidRPr="004C705C">
        <w:t>е</w:t>
      </w:r>
      <w:r w:rsidR="00B40012" w:rsidRPr="004C705C">
        <w:t xml:space="preserve"> </w:t>
      </w:r>
      <w:r w:rsidR="003C10AE" w:rsidRPr="004C705C">
        <w:t xml:space="preserve">Администрации </w:t>
      </w:r>
      <w:r w:rsidR="00B40012" w:rsidRPr="004C705C">
        <w:t>внесени</w:t>
      </w:r>
      <w:r w:rsidR="003C10AE" w:rsidRPr="004C705C">
        <w:t>я</w:t>
      </w:r>
      <w:r w:rsidR="00B40012" w:rsidRPr="004C705C">
        <w:t xml:space="preserve">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w:t>
      </w:r>
      <w:r w:rsidR="003C10AE" w:rsidRPr="004C705C">
        <w:t xml:space="preserve">Общества, </w:t>
      </w:r>
      <w:r w:rsidRPr="004C705C">
        <w:t>«И</w:t>
      </w:r>
      <w:r w:rsidR="003C10AE" w:rsidRPr="004C705C">
        <w:t>сполнитель</w:t>
      </w:r>
      <w:r w:rsidRPr="004C705C">
        <w:t>»</w:t>
      </w:r>
      <w:r w:rsidR="00B40012" w:rsidRPr="004C705C">
        <w:t xml:space="preserve"> </w:t>
      </w:r>
      <w:r w:rsidR="003C10AE" w:rsidRPr="004C705C">
        <w:t>направляет</w:t>
      </w:r>
      <w:r w:rsidRPr="004C705C">
        <w:t xml:space="preserve"> «З</w:t>
      </w:r>
      <w:r w:rsidR="00B40012" w:rsidRPr="004C705C">
        <w:t>аявителю</w:t>
      </w:r>
      <w:r w:rsidRPr="004C705C">
        <w:t>»</w:t>
      </w:r>
      <w:r w:rsidR="00B40012" w:rsidRPr="004C705C">
        <w:t xml:space="preserve"> </w:t>
      </w:r>
      <w:r w:rsidR="003C10AE" w:rsidRPr="004C705C">
        <w:t xml:space="preserve">мотивированный отказ </w:t>
      </w:r>
      <w:r w:rsidR="00B40012" w:rsidRPr="004C705C">
        <w:t>в подключении в связи с отсутствием технической возможности подключения.</w:t>
      </w:r>
    </w:p>
    <w:p w:rsidR="003C10AE" w:rsidRPr="004C705C" w:rsidRDefault="003C10AE" w:rsidP="0065062D">
      <w:pPr>
        <w:ind w:firstLine="567"/>
        <w:jc w:val="both"/>
      </w:pPr>
      <w:r w:rsidRPr="004C705C">
        <w:t>4.</w:t>
      </w:r>
      <w:r w:rsidR="00DF14A3" w:rsidRPr="004C705C">
        <w:t>2</w:t>
      </w:r>
      <w:r w:rsidR="00E422C0" w:rsidRPr="004C705C">
        <w:t>3</w:t>
      </w:r>
      <w:r w:rsidRPr="004C705C">
        <w:t>. В целях установления платы за подключение в расчете на единицу мощности подключаемой тепловой нагрузки Общество представляет в Комитет тарифного регулирования расчет расходов на проведение мероприятий по подключению объектов</w:t>
      </w:r>
      <w:r w:rsidR="0065062D" w:rsidRPr="004C705C">
        <w:t xml:space="preserve"> </w:t>
      </w:r>
      <w:r w:rsidR="00DF14A3" w:rsidRPr="004C705C">
        <w:t>«З</w:t>
      </w:r>
      <w:r w:rsidRPr="004C705C">
        <w:t>аявител</w:t>
      </w:r>
      <w:r w:rsidR="0065062D" w:rsidRPr="004C705C">
        <w:t>я</w:t>
      </w:r>
      <w:r w:rsidR="00DF14A3" w:rsidRPr="004C705C">
        <w:t>»</w:t>
      </w:r>
      <w:r w:rsidRPr="004C705C">
        <w:t xml:space="preserve"> выполненный в соответствии с Методическими указаниями по расчету регулируемых цен (тарифов) в сфере теплоснабжения (Приказ ФСТ России от 13.06.2013 №760).</w:t>
      </w:r>
    </w:p>
    <w:p w:rsidR="001D55D4" w:rsidRPr="004C705C" w:rsidRDefault="00AC6D39" w:rsidP="00841E18">
      <w:pPr>
        <w:autoSpaceDE w:val="0"/>
        <w:autoSpaceDN w:val="0"/>
        <w:adjustRightInd w:val="0"/>
        <w:ind w:firstLine="567"/>
        <w:jc w:val="both"/>
        <w:outlineLvl w:val="1"/>
      </w:pPr>
      <w:r w:rsidRPr="004C705C">
        <w:t>4.</w:t>
      </w:r>
      <w:r w:rsidR="00500C03" w:rsidRPr="004C705C">
        <w:t>2</w:t>
      </w:r>
      <w:r w:rsidR="00E422C0" w:rsidRPr="004C705C">
        <w:t>4</w:t>
      </w:r>
      <w:r w:rsidR="001D55D4" w:rsidRPr="004C705C">
        <w:t>. Изменение условий договора о подключении осуществляется по согласию сторон и оформляется дополнительным соглашением.</w:t>
      </w:r>
    </w:p>
    <w:p w:rsidR="00841E18" w:rsidRPr="004C705C" w:rsidRDefault="009E5AEF" w:rsidP="009E5AEF">
      <w:pPr>
        <w:autoSpaceDE w:val="0"/>
        <w:autoSpaceDN w:val="0"/>
        <w:adjustRightInd w:val="0"/>
        <w:ind w:firstLine="567"/>
        <w:jc w:val="both"/>
      </w:pPr>
      <w:r w:rsidRPr="004C705C">
        <w:t>4.2</w:t>
      </w:r>
      <w:r w:rsidR="00E422C0" w:rsidRPr="004C705C">
        <w:t>5</w:t>
      </w:r>
      <w:r w:rsidRPr="004C705C">
        <w:t xml:space="preserve">. </w:t>
      </w:r>
      <w:r w:rsidR="00841E18" w:rsidRPr="004C705C">
        <w:t xml:space="preserve">При исполнении договора о подключении </w:t>
      </w:r>
      <w:r w:rsidRPr="004C705C">
        <w:t>«И</w:t>
      </w:r>
      <w:r w:rsidR="00841E18" w:rsidRPr="004C705C">
        <w:t>сполнитель</w:t>
      </w:r>
      <w:r w:rsidRPr="004C705C">
        <w:t>»</w:t>
      </w:r>
      <w:r w:rsidR="00841E18" w:rsidRPr="004C705C">
        <w:t xml:space="preserve"> обязан:</w:t>
      </w:r>
    </w:p>
    <w:p w:rsidR="00841E18" w:rsidRPr="004C705C" w:rsidRDefault="00841E18" w:rsidP="00841E18">
      <w:pPr>
        <w:autoSpaceDE w:val="0"/>
        <w:autoSpaceDN w:val="0"/>
        <w:adjustRightInd w:val="0"/>
        <w:ind w:firstLine="540"/>
        <w:jc w:val="both"/>
      </w:pPr>
      <w:r w:rsidRPr="004C705C">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841E18" w:rsidRPr="004C705C" w:rsidRDefault="00841E18" w:rsidP="00841E18">
      <w:pPr>
        <w:autoSpaceDE w:val="0"/>
        <w:autoSpaceDN w:val="0"/>
        <w:adjustRightInd w:val="0"/>
        <w:ind w:firstLine="540"/>
        <w:jc w:val="both"/>
      </w:pPr>
      <w:r w:rsidRPr="004C705C">
        <w:t xml:space="preserve">б) проверить выполнение </w:t>
      </w:r>
      <w:r w:rsidR="009E5AEF" w:rsidRPr="004C705C">
        <w:t>«З</w:t>
      </w:r>
      <w:r w:rsidRPr="004C705C">
        <w:t>аявителем</w:t>
      </w:r>
      <w:r w:rsidR="009E5AEF" w:rsidRPr="004C705C">
        <w:t>»</w:t>
      </w:r>
      <w:r w:rsidRPr="004C705C">
        <w:t xml:space="preserve"> </w:t>
      </w:r>
      <w:r w:rsidR="00077445" w:rsidRPr="004C705C">
        <w:t>обязательств</w:t>
      </w:r>
      <w:r w:rsidRPr="004C705C">
        <w:t xml:space="preserve"> </w:t>
      </w:r>
      <w:r w:rsidR="00077445" w:rsidRPr="004C705C">
        <w:t xml:space="preserve">по договору о </w:t>
      </w:r>
      <w:r w:rsidRPr="004C705C">
        <w:t>подключени</w:t>
      </w:r>
      <w:r w:rsidR="00077445" w:rsidRPr="004C705C">
        <w:t>и</w:t>
      </w:r>
      <w:r w:rsidRPr="004C705C">
        <w:t xml:space="preserve">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r w:rsidR="009E5AEF" w:rsidRPr="004C705C">
        <w:t>(Приложение №</w:t>
      </w:r>
      <w:r w:rsidR="00282942" w:rsidRPr="004C705C">
        <w:t>4</w:t>
      </w:r>
      <w:r w:rsidR="009E5AEF" w:rsidRPr="004C705C">
        <w:t>)</w:t>
      </w:r>
      <w:r w:rsidRPr="004C705C">
        <w:t>;</w:t>
      </w:r>
    </w:p>
    <w:p w:rsidR="00841E18" w:rsidRPr="004C705C" w:rsidRDefault="00841E18" w:rsidP="00841E18">
      <w:pPr>
        <w:autoSpaceDE w:val="0"/>
        <w:autoSpaceDN w:val="0"/>
        <w:adjustRightInd w:val="0"/>
        <w:ind w:firstLine="540"/>
        <w:jc w:val="both"/>
      </w:pPr>
      <w:r w:rsidRPr="004C705C">
        <w:t xml:space="preserve">в) 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w:t>
      </w:r>
      <w:r w:rsidR="00077445" w:rsidRPr="004C705C">
        <w:t xml:space="preserve">испытаний и </w:t>
      </w:r>
      <w:r w:rsidRPr="004C705C">
        <w:t xml:space="preserve">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w:t>
      </w:r>
      <w:r w:rsidRPr="004C705C">
        <w:lastRenderedPageBreak/>
        <w:t>объекта (если эта обязанность в соответствии с договором о подключении возложена на исполнителя);</w:t>
      </w:r>
    </w:p>
    <w:p w:rsidR="00841E18" w:rsidRPr="004C705C" w:rsidRDefault="00077445" w:rsidP="00841E18">
      <w:pPr>
        <w:autoSpaceDE w:val="0"/>
        <w:autoSpaceDN w:val="0"/>
        <w:adjustRightInd w:val="0"/>
        <w:ind w:firstLine="540"/>
        <w:jc w:val="both"/>
      </w:pPr>
      <w:r w:rsidRPr="004C705C">
        <w:t>г</w:t>
      </w:r>
      <w:r w:rsidR="00841E18" w:rsidRPr="004C705C">
        <w:t>)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841E18" w:rsidRPr="004C705C" w:rsidRDefault="00841E18" w:rsidP="00841E18">
      <w:pPr>
        <w:autoSpaceDE w:val="0"/>
        <w:autoSpaceDN w:val="0"/>
        <w:adjustRightInd w:val="0"/>
        <w:ind w:firstLine="540"/>
        <w:jc w:val="both"/>
      </w:pPr>
      <w:r w:rsidRPr="004C705C">
        <w:t>4.</w:t>
      </w:r>
      <w:r w:rsidR="0099734A" w:rsidRPr="004C705C">
        <w:t>2</w:t>
      </w:r>
      <w:r w:rsidR="00E422C0" w:rsidRPr="004C705C">
        <w:t>6</w:t>
      </w:r>
      <w:r w:rsidR="0099734A" w:rsidRPr="004C705C">
        <w:t>.</w:t>
      </w:r>
      <w:r w:rsidRPr="004C705C">
        <w:t xml:space="preserve"> Акт о готовности составляется </w:t>
      </w:r>
      <w:r w:rsidR="0099734A" w:rsidRPr="004C705C">
        <w:t>«И</w:t>
      </w:r>
      <w:r w:rsidRPr="004C705C">
        <w:t>сполнителем</w:t>
      </w:r>
      <w:r w:rsidR="0099734A" w:rsidRPr="004C705C">
        <w:t>»</w:t>
      </w:r>
      <w:r w:rsidRPr="004C705C">
        <w:t xml:space="preserve"> в 2 экземплярах (по одному для исполнителя и заявителя), имеющих равную юридическую силу, и подписывается </w:t>
      </w:r>
      <w:r w:rsidR="0099734A" w:rsidRPr="004C705C">
        <w:t>«И</w:t>
      </w:r>
      <w:r w:rsidRPr="004C705C">
        <w:t>сполнителем</w:t>
      </w:r>
      <w:r w:rsidR="0099734A" w:rsidRPr="004C705C">
        <w:t>»</w:t>
      </w:r>
      <w:r w:rsidRPr="004C705C">
        <w:t xml:space="preserve"> и </w:t>
      </w:r>
      <w:r w:rsidR="0099734A" w:rsidRPr="004C705C">
        <w:t>«З</w:t>
      </w:r>
      <w:r w:rsidRPr="004C705C">
        <w:t>аявителем</w:t>
      </w:r>
      <w:r w:rsidR="0099734A" w:rsidRPr="004C705C">
        <w:t>»</w:t>
      </w:r>
      <w:r w:rsidRPr="004C705C">
        <w:t xml:space="preserve"> по результатам проверки исполнителем выполнения </w:t>
      </w:r>
      <w:r w:rsidR="0099734A" w:rsidRPr="004C705C">
        <w:t>«З</w:t>
      </w:r>
      <w:r w:rsidRPr="004C705C">
        <w:t>аявителем</w:t>
      </w:r>
      <w:r w:rsidR="0099734A" w:rsidRPr="004C705C">
        <w:t>»</w:t>
      </w:r>
      <w:r w:rsidRPr="004C705C">
        <w:t xml:space="preserve"> условий подключения и опломбирования исполнителем приборов (узлов) учета тепловой энергии и теплоносителя, кранов и задвижек на их обводах.</w:t>
      </w:r>
    </w:p>
    <w:p w:rsidR="00077445" w:rsidRPr="004C705C" w:rsidRDefault="00077445" w:rsidP="00841E18">
      <w:pPr>
        <w:autoSpaceDE w:val="0"/>
        <w:autoSpaceDN w:val="0"/>
        <w:adjustRightInd w:val="0"/>
        <w:ind w:firstLine="540"/>
        <w:jc w:val="both"/>
      </w:pPr>
      <w:r w:rsidRPr="004C705C">
        <w:t>При подключении объектов капитального строительства</w:t>
      </w:r>
      <w:r w:rsidR="00DA37EC" w:rsidRPr="004C705C">
        <w:t>, входящих в комплексную застройку, акт о готовности оформляется в отношении каждого подключаемого объекта.</w:t>
      </w:r>
    </w:p>
    <w:p w:rsidR="00841E18" w:rsidRPr="004C705C" w:rsidRDefault="00841E18" w:rsidP="00DA37EC">
      <w:pPr>
        <w:autoSpaceDE w:val="0"/>
        <w:autoSpaceDN w:val="0"/>
        <w:adjustRightInd w:val="0"/>
        <w:ind w:firstLine="540"/>
        <w:jc w:val="both"/>
      </w:pPr>
      <w:r w:rsidRPr="004C705C">
        <w:t>4</w:t>
      </w:r>
      <w:r w:rsidR="0099734A" w:rsidRPr="004C705C">
        <w:t>.2</w:t>
      </w:r>
      <w:r w:rsidR="00E422C0" w:rsidRPr="004C705C">
        <w:t>7</w:t>
      </w:r>
      <w:r w:rsidRPr="004C705C">
        <w:t xml:space="preserve">. При исполнении договора о подключении </w:t>
      </w:r>
      <w:r w:rsidR="0099734A" w:rsidRPr="004C705C">
        <w:t>«И</w:t>
      </w:r>
      <w:r w:rsidRPr="004C705C">
        <w:t>сполнитель</w:t>
      </w:r>
      <w:r w:rsidR="0099734A" w:rsidRPr="004C705C">
        <w:t>»</w:t>
      </w:r>
      <w:r w:rsidRPr="004C705C">
        <w:t xml:space="preserve"> имеет право:</w:t>
      </w:r>
    </w:p>
    <w:p w:rsidR="00841E18" w:rsidRPr="004C705C" w:rsidRDefault="0099734A" w:rsidP="00DA37EC">
      <w:pPr>
        <w:autoSpaceDE w:val="0"/>
        <w:autoSpaceDN w:val="0"/>
        <w:adjustRightInd w:val="0"/>
        <w:ind w:firstLine="540"/>
        <w:jc w:val="both"/>
      </w:pPr>
      <w:r w:rsidRPr="004C705C">
        <w:t xml:space="preserve">- </w:t>
      </w:r>
      <w:r w:rsidR="00841E18" w:rsidRPr="004C705C">
        <w:t>участвовать в приемке скрытых работ по укладке сети от подключаемого объекта до точки подключения;</w:t>
      </w:r>
    </w:p>
    <w:p w:rsidR="00DA37EC" w:rsidRPr="004C705C" w:rsidRDefault="00DA37EC" w:rsidP="00DA37EC">
      <w:pPr>
        <w:autoSpaceDE w:val="0"/>
        <w:autoSpaceDN w:val="0"/>
        <w:adjustRightInd w:val="0"/>
        <w:ind w:firstLine="540"/>
        <w:jc w:val="both"/>
      </w:pPr>
      <w:r w:rsidRPr="004C705C">
        <w:t>- 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DA37EC" w:rsidRPr="004C705C" w:rsidRDefault="00DA37EC" w:rsidP="00DA37EC">
      <w:pPr>
        <w:autoSpaceDE w:val="0"/>
        <w:autoSpaceDN w:val="0"/>
        <w:adjustRightInd w:val="0"/>
        <w:ind w:firstLine="540"/>
        <w:jc w:val="both"/>
      </w:pPr>
      <w:r w:rsidRPr="004C705C">
        <w:t>- в случае отказа от договора о подключении в одностороннем порядке по вине заявителя исполнитель вправе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DA37EC" w:rsidRPr="004C705C" w:rsidRDefault="00DA37EC" w:rsidP="00DA37EC">
      <w:pPr>
        <w:autoSpaceDE w:val="0"/>
        <w:autoSpaceDN w:val="0"/>
        <w:adjustRightInd w:val="0"/>
        <w:ind w:firstLine="540"/>
        <w:jc w:val="both"/>
      </w:pPr>
      <w:r w:rsidRPr="004C705C">
        <w:t>- 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DA37EC" w:rsidRPr="004C705C" w:rsidRDefault="00DA37EC" w:rsidP="00DA37EC">
      <w:pPr>
        <w:autoSpaceDE w:val="0"/>
        <w:autoSpaceDN w:val="0"/>
        <w:adjustRightInd w:val="0"/>
        <w:ind w:firstLine="540"/>
        <w:jc w:val="both"/>
      </w:pPr>
      <w:r w:rsidRPr="004C705C">
        <w:t>- не выдавать акт о подключении до даты получения платы за подключение в соответствии с условиями договора о подключении.</w:t>
      </w:r>
    </w:p>
    <w:p w:rsidR="00DA37EC" w:rsidRPr="004C705C" w:rsidRDefault="00841E18" w:rsidP="004F50B5">
      <w:pPr>
        <w:autoSpaceDE w:val="0"/>
        <w:autoSpaceDN w:val="0"/>
        <w:adjustRightInd w:val="0"/>
        <w:ind w:firstLine="539"/>
        <w:jc w:val="both"/>
      </w:pPr>
      <w:r w:rsidRPr="004C705C">
        <w:t>4</w:t>
      </w:r>
      <w:r w:rsidR="0099734A" w:rsidRPr="004C705C">
        <w:t>.2</w:t>
      </w:r>
      <w:r w:rsidR="00E422C0" w:rsidRPr="004C705C">
        <w:t>8</w:t>
      </w:r>
      <w:r w:rsidRPr="004C705C">
        <w:t xml:space="preserve">. При исполнении договора о подключении </w:t>
      </w:r>
      <w:r w:rsidR="0099734A" w:rsidRPr="004C705C">
        <w:t>«З</w:t>
      </w:r>
      <w:r w:rsidRPr="004C705C">
        <w:t>аявитель</w:t>
      </w:r>
      <w:r w:rsidR="0099734A" w:rsidRPr="004C705C">
        <w:t>»</w:t>
      </w:r>
      <w:r w:rsidRPr="004C705C">
        <w:t xml:space="preserve"> обязан:</w:t>
      </w:r>
    </w:p>
    <w:p w:rsidR="00DA37EC" w:rsidRPr="004C705C" w:rsidRDefault="00DA37EC" w:rsidP="004F50B5">
      <w:pPr>
        <w:autoSpaceDE w:val="0"/>
        <w:autoSpaceDN w:val="0"/>
        <w:adjustRightInd w:val="0"/>
        <w:ind w:firstLine="539"/>
        <w:jc w:val="both"/>
      </w:pPr>
      <w:r w:rsidRPr="004C705C">
        <w:t>- представить и согласовать с исполнителем график производства работ по подключению;</w:t>
      </w:r>
    </w:p>
    <w:p w:rsidR="00DA37EC" w:rsidRPr="004C705C" w:rsidRDefault="00DA37EC" w:rsidP="004F50B5">
      <w:pPr>
        <w:autoSpaceDE w:val="0"/>
        <w:autoSpaceDN w:val="0"/>
        <w:adjustRightInd w:val="0"/>
        <w:ind w:firstLine="539"/>
        <w:jc w:val="both"/>
      </w:pPr>
      <w:r w:rsidRPr="004C705C">
        <w:lastRenderedPageBreak/>
        <w:t>- 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DA37EC" w:rsidRPr="004C705C" w:rsidRDefault="00DA37EC" w:rsidP="004F50B5">
      <w:pPr>
        <w:autoSpaceDE w:val="0"/>
        <w:autoSpaceDN w:val="0"/>
        <w:adjustRightInd w:val="0"/>
        <w:ind w:firstLine="539"/>
        <w:jc w:val="both"/>
      </w:pPr>
      <w:r w:rsidRPr="004C705C">
        <w:t>- 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DA37EC" w:rsidRPr="004C705C" w:rsidRDefault="004F50B5" w:rsidP="004F50B5">
      <w:pPr>
        <w:autoSpaceDE w:val="0"/>
        <w:autoSpaceDN w:val="0"/>
        <w:adjustRightInd w:val="0"/>
        <w:ind w:firstLine="539"/>
        <w:jc w:val="both"/>
      </w:pPr>
      <w:r w:rsidRPr="004C705C">
        <w:t xml:space="preserve">- </w:t>
      </w:r>
      <w:r w:rsidR="00DA37EC" w:rsidRPr="004C705C">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A37EC" w:rsidRPr="004C705C" w:rsidRDefault="004F50B5" w:rsidP="004F50B5">
      <w:pPr>
        <w:autoSpaceDE w:val="0"/>
        <w:autoSpaceDN w:val="0"/>
        <w:adjustRightInd w:val="0"/>
        <w:ind w:firstLine="539"/>
        <w:jc w:val="both"/>
      </w:pPr>
      <w:r w:rsidRPr="004C705C">
        <w:t xml:space="preserve">- </w:t>
      </w:r>
      <w:r w:rsidR="00DA37EC" w:rsidRPr="004C705C">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DA37EC" w:rsidRPr="004C705C" w:rsidRDefault="004F50B5" w:rsidP="004F50B5">
      <w:pPr>
        <w:autoSpaceDE w:val="0"/>
        <w:autoSpaceDN w:val="0"/>
        <w:adjustRightInd w:val="0"/>
        <w:ind w:firstLine="539"/>
        <w:jc w:val="both"/>
      </w:pPr>
      <w:r w:rsidRPr="004C705C">
        <w:t xml:space="preserve">- </w:t>
      </w:r>
      <w:r w:rsidR="00DA37EC" w:rsidRPr="004C705C">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DA37EC" w:rsidRPr="004C705C" w:rsidRDefault="004F50B5" w:rsidP="004F50B5">
      <w:pPr>
        <w:autoSpaceDE w:val="0"/>
        <w:autoSpaceDN w:val="0"/>
        <w:adjustRightInd w:val="0"/>
        <w:ind w:firstLine="539"/>
        <w:jc w:val="both"/>
      </w:pPr>
      <w:r w:rsidRPr="004C705C">
        <w:t xml:space="preserve">- </w:t>
      </w:r>
      <w:r w:rsidR="00DA37EC" w:rsidRPr="004C705C">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DA37EC" w:rsidRPr="004C705C" w:rsidRDefault="004F50B5" w:rsidP="004F50B5">
      <w:pPr>
        <w:autoSpaceDE w:val="0"/>
        <w:autoSpaceDN w:val="0"/>
        <w:adjustRightInd w:val="0"/>
        <w:ind w:firstLine="539"/>
        <w:jc w:val="both"/>
      </w:pPr>
      <w:r w:rsidRPr="004C705C">
        <w:t xml:space="preserve">- </w:t>
      </w:r>
      <w:r w:rsidR="00DA37EC" w:rsidRPr="004C705C">
        <w:t>внести плату за подключение в размере и сроки, которые установлены договором о подключении;</w:t>
      </w:r>
    </w:p>
    <w:p w:rsidR="00DA37EC" w:rsidRPr="004C705C" w:rsidRDefault="004F50B5" w:rsidP="004F50B5">
      <w:pPr>
        <w:autoSpaceDE w:val="0"/>
        <w:autoSpaceDN w:val="0"/>
        <w:adjustRightInd w:val="0"/>
        <w:ind w:firstLine="539"/>
        <w:jc w:val="both"/>
      </w:pPr>
      <w:r w:rsidRPr="004C705C">
        <w:t xml:space="preserve">- </w:t>
      </w:r>
      <w:r w:rsidR="00DA37EC" w:rsidRPr="004C705C">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DA37EC" w:rsidRPr="004C705C" w:rsidRDefault="004F50B5" w:rsidP="004F50B5">
      <w:pPr>
        <w:autoSpaceDE w:val="0"/>
        <w:autoSpaceDN w:val="0"/>
        <w:adjustRightInd w:val="0"/>
        <w:ind w:firstLine="539"/>
        <w:jc w:val="both"/>
      </w:pPr>
      <w:r w:rsidRPr="004C705C">
        <w:t xml:space="preserve">- </w:t>
      </w:r>
      <w:r w:rsidR="00DA37EC" w:rsidRPr="004C705C">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841E18" w:rsidRPr="00282942" w:rsidRDefault="00841E18" w:rsidP="004F50B5">
      <w:pPr>
        <w:autoSpaceDE w:val="0"/>
        <w:autoSpaceDN w:val="0"/>
        <w:adjustRightInd w:val="0"/>
        <w:ind w:firstLine="539"/>
        <w:jc w:val="both"/>
      </w:pPr>
      <w:r w:rsidRPr="004C705C">
        <w:t>4</w:t>
      </w:r>
      <w:r w:rsidR="0099734A" w:rsidRPr="004C705C">
        <w:t>.</w:t>
      </w:r>
      <w:r w:rsidR="00E422C0" w:rsidRPr="004C705C">
        <w:t>29</w:t>
      </w:r>
      <w:r w:rsidRPr="004C705C">
        <w:t xml:space="preserve">. </w:t>
      </w:r>
      <w:r w:rsidR="0099734A" w:rsidRPr="004C705C">
        <w:t>«</w:t>
      </w:r>
      <w:r w:rsidRPr="004C705C">
        <w:t>Заявитель</w:t>
      </w:r>
      <w:r w:rsidR="0099734A" w:rsidRPr="004C705C">
        <w:t>»</w:t>
      </w:r>
      <w:r w:rsidRPr="004C705C">
        <w:t xml:space="preserve"> имеет право получить</w:t>
      </w:r>
      <w:r w:rsidRPr="00282942">
        <w:t xml:space="preserve">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841E18" w:rsidRPr="006900EA" w:rsidRDefault="00841E18" w:rsidP="004F50B5">
      <w:pPr>
        <w:autoSpaceDE w:val="0"/>
        <w:autoSpaceDN w:val="0"/>
        <w:adjustRightInd w:val="0"/>
        <w:ind w:firstLine="539"/>
        <w:jc w:val="both"/>
      </w:pPr>
      <w:r w:rsidRPr="00282942">
        <w:t>4</w:t>
      </w:r>
      <w:r w:rsidR="0099734A" w:rsidRPr="00282942">
        <w:t>.3</w:t>
      </w:r>
      <w:r w:rsidR="00E422C0" w:rsidRPr="00282942">
        <w:t>0</w:t>
      </w:r>
      <w:r w:rsidRPr="00282942">
        <w:t xml:space="preserve">. </w:t>
      </w:r>
      <w:r w:rsidR="0099734A" w:rsidRPr="00282942">
        <w:t>«</w:t>
      </w:r>
      <w:r w:rsidRPr="00282942">
        <w:t>Исполнитель</w:t>
      </w:r>
      <w:r w:rsidR="0099734A" w:rsidRPr="00282942">
        <w:t>»</w:t>
      </w:r>
      <w:r w:rsidRPr="00282942">
        <w:t xml:space="preserve"> осуществляет контроль за выполнением мероприятий по подключению без взимания дополнительной платы.</w:t>
      </w:r>
    </w:p>
    <w:p w:rsidR="00974933" w:rsidRPr="00282942" w:rsidRDefault="00902AF4" w:rsidP="00974933">
      <w:pPr>
        <w:autoSpaceDE w:val="0"/>
        <w:autoSpaceDN w:val="0"/>
        <w:adjustRightInd w:val="0"/>
        <w:ind w:firstLine="567"/>
        <w:jc w:val="both"/>
      </w:pPr>
      <w:r w:rsidRPr="00282942">
        <w:t xml:space="preserve">4.31. </w:t>
      </w:r>
      <w:r w:rsidR="00974933" w:rsidRPr="00282942">
        <w:t>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974933" w:rsidRPr="00282942" w:rsidRDefault="00974933" w:rsidP="00974933">
      <w:pPr>
        <w:autoSpaceDE w:val="0"/>
        <w:autoSpaceDN w:val="0"/>
        <w:adjustRightInd w:val="0"/>
        <w:ind w:firstLine="540"/>
        <w:jc w:val="both"/>
      </w:pPr>
      <w:r w:rsidRPr="00282942">
        <w:t>- 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974933" w:rsidRPr="00282942" w:rsidRDefault="00974933" w:rsidP="00974933">
      <w:pPr>
        <w:autoSpaceDE w:val="0"/>
        <w:autoSpaceDN w:val="0"/>
        <w:adjustRightInd w:val="0"/>
        <w:ind w:firstLine="540"/>
        <w:jc w:val="both"/>
      </w:pPr>
      <w:r w:rsidRPr="00282942">
        <w:t xml:space="preserve">- заключает договор теплоснабжения в порядке, установленном </w:t>
      </w:r>
      <w:hyperlink r:id="rId12" w:history="1">
        <w:r w:rsidRPr="00282942">
          <w:t>Правилами</w:t>
        </w:r>
      </w:hyperlink>
      <w:r w:rsidRPr="00282942">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974933" w:rsidRPr="00282942" w:rsidRDefault="00974933" w:rsidP="00974933">
      <w:pPr>
        <w:autoSpaceDE w:val="0"/>
        <w:autoSpaceDN w:val="0"/>
        <w:adjustRightInd w:val="0"/>
        <w:ind w:firstLine="567"/>
        <w:jc w:val="both"/>
      </w:pPr>
      <w:r w:rsidRPr="00282942">
        <w:t>4.32.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(Приложение №</w:t>
      </w:r>
      <w:r w:rsidR="00282942" w:rsidRPr="00282942">
        <w:t>5</w:t>
      </w:r>
      <w:r w:rsidRPr="00282942">
        <w:t>).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0720D5" w:rsidRPr="00282942" w:rsidRDefault="00974933" w:rsidP="000720D5">
      <w:pPr>
        <w:pStyle w:val="a5"/>
        <w:spacing w:before="0" w:beforeAutospacing="0" w:after="0" w:afterAutospacing="0"/>
        <w:ind w:firstLine="426"/>
        <w:jc w:val="both"/>
      </w:pPr>
      <w:r w:rsidRPr="00282942">
        <w:rPr>
          <w:b/>
        </w:rPr>
        <w:t xml:space="preserve"> </w:t>
      </w:r>
    </w:p>
    <w:p w:rsidR="005A6A38" w:rsidRPr="00282942" w:rsidRDefault="00974933" w:rsidP="00974933">
      <w:pPr>
        <w:pStyle w:val="a5"/>
        <w:spacing w:before="0" w:beforeAutospacing="0" w:after="0" w:afterAutospacing="0"/>
        <w:ind w:firstLine="426"/>
        <w:jc w:val="both"/>
      </w:pPr>
      <w:r w:rsidRPr="00282942">
        <w:t xml:space="preserve"> </w:t>
      </w:r>
    </w:p>
    <w:p w:rsidR="009D1A47" w:rsidRPr="00282942" w:rsidRDefault="009D1A47" w:rsidP="009D1A47">
      <w:pPr>
        <w:pStyle w:val="ConsPlusTitle"/>
        <w:jc w:val="center"/>
        <w:outlineLvl w:val="1"/>
        <w:rPr>
          <w:rFonts w:ascii="Times New Roman" w:hAnsi="Times New Roman" w:cs="Times New Roman"/>
          <w:sz w:val="24"/>
          <w:szCs w:val="24"/>
        </w:rPr>
      </w:pPr>
      <w:r w:rsidRPr="00282942">
        <w:rPr>
          <w:rFonts w:ascii="Times New Roman" w:hAnsi="Times New Roman" w:cs="Times New Roman"/>
          <w:sz w:val="24"/>
          <w:szCs w:val="24"/>
        </w:rPr>
        <w:lastRenderedPageBreak/>
        <w:t xml:space="preserve"> </w:t>
      </w:r>
      <w:r w:rsidR="00974933" w:rsidRPr="00282942">
        <w:rPr>
          <w:rFonts w:ascii="Times New Roman" w:hAnsi="Times New Roman" w:cs="Times New Roman"/>
          <w:sz w:val="24"/>
          <w:szCs w:val="24"/>
        </w:rPr>
        <w:t>5</w:t>
      </w:r>
      <w:r w:rsidRPr="00282942">
        <w:rPr>
          <w:rFonts w:ascii="Times New Roman" w:hAnsi="Times New Roman" w:cs="Times New Roman"/>
          <w:sz w:val="24"/>
          <w:szCs w:val="24"/>
        </w:rPr>
        <w:t>. Подключение к системе теплоснабжения при уступке права</w:t>
      </w:r>
    </w:p>
    <w:p w:rsidR="009D1A47" w:rsidRPr="00282942" w:rsidRDefault="009D1A47" w:rsidP="009D1A47">
      <w:pPr>
        <w:pStyle w:val="ConsPlusTitle"/>
        <w:jc w:val="center"/>
        <w:rPr>
          <w:rFonts w:ascii="Times New Roman" w:hAnsi="Times New Roman" w:cs="Times New Roman"/>
          <w:sz w:val="24"/>
          <w:szCs w:val="24"/>
        </w:rPr>
      </w:pPr>
      <w:r w:rsidRPr="00282942">
        <w:rPr>
          <w:rFonts w:ascii="Times New Roman" w:hAnsi="Times New Roman" w:cs="Times New Roman"/>
          <w:sz w:val="24"/>
          <w:szCs w:val="24"/>
        </w:rPr>
        <w:t>на использование мощности</w:t>
      </w:r>
    </w:p>
    <w:p w:rsidR="009D1A47" w:rsidRPr="00282942" w:rsidRDefault="009D1A47" w:rsidP="009D1A47">
      <w:pPr>
        <w:pStyle w:val="ConsPlusNormal"/>
        <w:jc w:val="center"/>
        <w:rPr>
          <w:rFonts w:ascii="Times New Roman" w:hAnsi="Times New Roman" w:cs="Times New Roman"/>
          <w:sz w:val="24"/>
          <w:szCs w:val="24"/>
        </w:rPr>
      </w:pPr>
    </w:p>
    <w:p w:rsidR="009D1A47" w:rsidRPr="00282942" w:rsidRDefault="00974933" w:rsidP="005A6A38">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5</w:t>
      </w:r>
      <w:r w:rsidR="009D1A47" w:rsidRPr="00282942">
        <w:rPr>
          <w:rFonts w:ascii="Times New Roman" w:hAnsi="Times New Roman" w:cs="Times New Roman"/>
          <w:sz w:val="24"/>
          <w:szCs w:val="24"/>
        </w:rPr>
        <w:t>.1.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w:t>
      </w:r>
      <w:r w:rsidRPr="00282942">
        <w:rPr>
          <w:rFonts w:ascii="Times New Roman" w:hAnsi="Times New Roman" w:cs="Times New Roman"/>
          <w:sz w:val="24"/>
          <w:szCs w:val="24"/>
        </w:rPr>
        <w:t>, а также исполнения ими в полном объеме обязательств по оплате подключения (технологического присоединения) таких объектов капитального строительства</w:t>
      </w:r>
      <w:r w:rsidR="009D1A47" w:rsidRPr="00282942">
        <w:rPr>
          <w:rFonts w:ascii="Times New Roman" w:hAnsi="Times New Roman" w:cs="Times New Roman"/>
          <w:sz w:val="24"/>
          <w:szCs w:val="24"/>
        </w:rPr>
        <w:t xml:space="preserve"> уступать право на использование мощности иным лицам (потребителям), заинтересованным в подключении (далее - новый потребитель).</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r w:rsidR="00974933" w:rsidRPr="00282942">
        <w:rPr>
          <w:rFonts w:ascii="Times New Roman" w:hAnsi="Times New Roman" w:cs="Times New Roman"/>
          <w:sz w:val="24"/>
          <w:szCs w:val="24"/>
        </w:rPr>
        <w:t>, а также требований к безопасной эксплуатации зданий и сооружений.</w:t>
      </w:r>
    </w:p>
    <w:p w:rsidR="00974933" w:rsidRPr="00282942" w:rsidRDefault="00974933" w:rsidP="00974933">
      <w:pPr>
        <w:autoSpaceDE w:val="0"/>
        <w:autoSpaceDN w:val="0"/>
        <w:adjustRightInd w:val="0"/>
        <w:ind w:firstLine="539"/>
        <w:jc w:val="both"/>
      </w:pPr>
      <w:r w:rsidRPr="00282942">
        <w:t>При уступке права на использование мощности лицом, уступающим право на использование мощности, обязательно представляются:</w:t>
      </w:r>
    </w:p>
    <w:p w:rsidR="00974933" w:rsidRPr="00282942" w:rsidRDefault="00974933" w:rsidP="00974933">
      <w:pPr>
        <w:autoSpaceDE w:val="0"/>
        <w:autoSpaceDN w:val="0"/>
        <w:adjustRightInd w:val="0"/>
        <w:ind w:firstLine="539"/>
        <w:jc w:val="both"/>
      </w:pPr>
      <w:r w:rsidRPr="00282942">
        <w:t>- 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974933" w:rsidRPr="00282942" w:rsidRDefault="00974933" w:rsidP="00974933">
      <w:pPr>
        <w:autoSpaceDE w:val="0"/>
        <w:autoSpaceDN w:val="0"/>
        <w:adjustRightInd w:val="0"/>
        <w:ind w:firstLine="539"/>
        <w:jc w:val="both"/>
      </w:pPr>
      <w:r w:rsidRPr="00282942">
        <w:t>- документ о согласии иных собственников или владельцев помещений в объекте теплопотребления;</w:t>
      </w:r>
    </w:p>
    <w:p w:rsidR="00974933" w:rsidRPr="00282942" w:rsidRDefault="00974933" w:rsidP="00974933">
      <w:pPr>
        <w:autoSpaceDE w:val="0"/>
        <w:autoSpaceDN w:val="0"/>
        <w:adjustRightInd w:val="0"/>
        <w:ind w:firstLine="539"/>
        <w:jc w:val="both"/>
      </w:pPr>
      <w:r w:rsidRPr="00282942">
        <w:t>- 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974933" w:rsidRPr="00282942" w:rsidRDefault="00974933" w:rsidP="00974933">
      <w:pPr>
        <w:autoSpaceDE w:val="0"/>
        <w:autoSpaceDN w:val="0"/>
        <w:adjustRightInd w:val="0"/>
        <w:ind w:firstLine="539"/>
        <w:jc w:val="both"/>
      </w:pPr>
      <w:r w:rsidRPr="00282942">
        <w:t>- согласие в письменной форме теплоснабжающей или теплосетевой организации на переуступку права на использование мощности.</w:t>
      </w:r>
    </w:p>
    <w:p w:rsidR="000F71F1" w:rsidRPr="00282942" w:rsidRDefault="00974933" w:rsidP="00974933">
      <w:pPr>
        <w:pStyle w:val="ConsPlusNormal"/>
        <w:ind w:firstLine="539"/>
        <w:jc w:val="both"/>
        <w:rPr>
          <w:rFonts w:ascii="Times New Roman" w:hAnsi="Times New Roman" w:cs="Times New Roman"/>
          <w:sz w:val="24"/>
          <w:szCs w:val="24"/>
        </w:rPr>
      </w:pPr>
      <w:r w:rsidRPr="00282942">
        <w:rPr>
          <w:rFonts w:ascii="Times New Roman" w:hAnsi="Times New Roman" w:cs="Times New Roman"/>
          <w:sz w:val="24"/>
          <w:szCs w:val="24"/>
        </w:rPr>
        <w:t>5</w:t>
      </w:r>
      <w:r w:rsidR="009D1A47" w:rsidRPr="00282942">
        <w:rPr>
          <w:rFonts w:ascii="Times New Roman" w:hAnsi="Times New Roman" w:cs="Times New Roman"/>
          <w:sz w:val="24"/>
          <w:szCs w:val="24"/>
        </w:rPr>
        <w:t>.2.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9D1A47" w:rsidRPr="00282942" w:rsidRDefault="009D1A47" w:rsidP="000F71F1">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Техническая возможность подключения с использованием уступки права на использование мощности в иной точке присоединения определяется Обществом.</w:t>
      </w:r>
    </w:p>
    <w:p w:rsidR="009D1A47" w:rsidRPr="00282942" w:rsidRDefault="00974933"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5</w:t>
      </w:r>
      <w:r w:rsidR="009D1A47" w:rsidRPr="00282942">
        <w:rPr>
          <w:rFonts w:ascii="Times New Roman" w:hAnsi="Times New Roman" w:cs="Times New Roman"/>
          <w:sz w:val="24"/>
          <w:szCs w:val="24"/>
        </w:rPr>
        <w:t>.3. Уступка права осуществляется путем:</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заключения новым потребителем и исполнителем договора о подключении</w:t>
      </w:r>
      <w:r w:rsidR="00974933" w:rsidRPr="00282942">
        <w:rPr>
          <w:rFonts w:ascii="Times New Roman" w:hAnsi="Times New Roman" w:cs="Times New Roman"/>
          <w:sz w:val="24"/>
          <w:szCs w:val="24"/>
        </w:rPr>
        <w:t>;</w:t>
      </w:r>
    </w:p>
    <w:p w:rsidR="00974933" w:rsidRPr="00282942" w:rsidRDefault="00974933" w:rsidP="00974933">
      <w:pPr>
        <w:autoSpaceDE w:val="0"/>
        <w:autoSpaceDN w:val="0"/>
        <w:adjustRightInd w:val="0"/>
        <w:ind w:firstLine="539"/>
        <w:jc w:val="both"/>
      </w:pPr>
      <w:r w:rsidRPr="00282942">
        <w:t>- 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974933" w:rsidRPr="00282942" w:rsidRDefault="00974933" w:rsidP="00974933">
      <w:pPr>
        <w:autoSpaceDE w:val="0"/>
        <w:autoSpaceDN w:val="0"/>
        <w:adjustRightInd w:val="0"/>
        <w:ind w:firstLine="539"/>
        <w:jc w:val="both"/>
        <w:rPr>
          <w:highlight w:val="red"/>
        </w:rPr>
      </w:pPr>
      <w:r w:rsidRPr="00282942">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r w:rsidR="004C705C">
        <w:t>пунктом 5.6 Регламента.</w:t>
      </w:r>
    </w:p>
    <w:p w:rsidR="00974933" w:rsidRPr="00282942" w:rsidRDefault="00974933" w:rsidP="00974933">
      <w:pPr>
        <w:autoSpaceDE w:val="0"/>
        <w:autoSpaceDN w:val="0"/>
        <w:adjustRightInd w:val="0"/>
        <w:ind w:firstLine="567"/>
        <w:jc w:val="both"/>
      </w:pPr>
      <w:r w:rsidRPr="00282942">
        <w:t>5.4.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974933" w:rsidRPr="00282942" w:rsidRDefault="00974933" w:rsidP="008B4646">
      <w:pPr>
        <w:autoSpaceDE w:val="0"/>
        <w:autoSpaceDN w:val="0"/>
        <w:adjustRightInd w:val="0"/>
        <w:ind w:firstLine="540"/>
        <w:jc w:val="both"/>
      </w:pPr>
      <w:r w:rsidRPr="00282942">
        <w:t>В заявке на подключение помимо сведений, предусмотренных</w:t>
      </w:r>
      <w:r w:rsidR="008B4646" w:rsidRPr="00282942">
        <w:t xml:space="preserve"> пунктом 4.3. Регламента</w:t>
      </w:r>
      <w:r w:rsidRPr="00282942">
        <w:t xml:space="preserve">,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r w:rsidR="008B4646" w:rsidRPr="00282942">
        <w:t>пунктами 4.3.1 и 5.1</w:t>
      </w:r>
      <w:r w:rsidRPr="00282942">
        <w:t xml:space="preserve"> </w:t>
      </w:r>
      <w:r w:rsidR="008B4646" w:rsidRPr="00282942">
        <w:t>Регламента</w:t>
      </w:r>
      <w:r w:rsidRPr="00282942">
        <w:t xml:space="preserve">,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w:t>
      </w:r>
      <w:r w:rsidRPr="00282942">
        <w:lastRenderedPageBreak/>
        <w:t xml:space="preserve">соблюдение требований, указанных в </w:t>
      </w:r>
      <w:r w:rsidR="008B4646" w:rsidRPr="00282942">
        <w:t>абзаце втором пункта 5.1 Регламента</w:t>
      </w:r>
      <w:r w:rsidRPr="00282942">
        <w:t>. Допускается уступка несколькими лицами в пользу одного лица мощности в пределах зоны действия источника тепловой энергии.</w:t>
      </w:r>
    </w:p>
    <w:p w:rsidR="001344D8" w:rsidRPr="00282942" w:rsidRDefault="008B4646" w:rsidP="001344D8">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5</w:t>
      </w:r>
      <w:r w:rsidR="001344D8" w:rsidRPr="00282942">
        <w:rPr>
          <w:rFonts w:ascii="Times New Roman" w:hAnsi="Times New Roman" w:cs="Times New Roman"/>
          <w:sz w:val="24"/>
          <w:szCs w:val="24"/>
        </w:rPr>
        <w:t>.</w:t>
      </w:r>
      <w:r w:rsidRPr="00282942">
        <w:rPr>
          <w:rFonts w:ascii="Times New Roman" w:hAnsi="Times New Roman" w:cs="Times New Roman"/>
          <w:sz w:val="24"/>
          <w:szCs w:val="24"/>
        </w:rPr>
        <w:t>5</w:t>
      </w:r>
      <w:r w:rsidR="001344D8" w:rsidRPr="00282942">
        <w:rPr>
          <w:rFonts w:ascii="Times New Roman" w:hAnsi="Times New Roman" w:cs="Times New Roman"/>
          <w:sz w:val="24"/>
          <w:szCs w:val="24"/>
        </w:rPr>
        <w:t>.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1344D8" w:rsidRPr="00282942" w:rsidRDefault="001344D8" w:rsidP="001344D8">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выполнение технических действий, обеспечивающих подключение;</w:t>
      </w:r>
    </w:p>
    <w:p w:rsidR="001344D8" w:rsidRPr="00282942" w:rsidRDefault="001344D8" w:rsidP="001344D8">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внесение изменений в документы, предусматривающие размер подключенной тепловой нагрузки лица (лиц), уступающего</w:t>
      </w:r>
      <w:r w:rsidR="008B4646" w:rsidRPr="00282942">
        <w:rPr>
          <w:rFonts w:ascii="Times New Roman" w:hAnsi="Times New Roman" w:cs="Times New Roman"/>
          <w:sz w:val="24"/>
          <w:szCs w:val="24"/>
        </w:rPr>
        <w:t xml:space="preserve"> (-щих)</w:t>
      </w:r>
      <w:r w:rsidRPr="00282942">
        <w:rPr>
          <w:rFonts w:ascii="Times New Roman" w:hAnsi="Times New Roman" w:cs="Times New Roman"/>
          <w:sz w:val="24"/>
          <w:szCs w:val="24"/>
        </w:rPr>
        <w:t xml:space="preserve"> право на использование мощности, до осуществления фактического подключения теплопотребляющих установок нового потребителя.</w:t>
      </w:r>
    </w:p>
    <w:p w:rsidR="001344D8" w:rsidRPr="00282942" w:rsidRDefault="001344D8"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xml:space="preserve">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w:t>
      </w:r>
      <w:r w:rsidR="008B4646" w:rsidRPr="00282942">
        <w:rPr>
          <w:rFonts w:ascii="Times New Roman" w:hAnsi="Times New Roman" w:cs="Times New Roman"/>
          <w:sz w:val="24"/>
          <w:szCs w:val="24"/>
        </w:rPr>
        <w:t>уступившему</w:t>
      </w:r>
      <w:r w:rsidRPr="00282942">
        <w:rPr>
          <w:rFonts w:ascii="Times New Roman" w:hAnsi="Times New Roman" w:cs="Times New Roman"/>
          <w:sz w:val="24"/>
          <w:szCs w:val="24"/>
        </w:rPr>
        <w:t xml:space="preserve"> этому новому потребителю право на использование мощности, путем внесения изменений в соглашение об уступке права на использование мощности</w:t>
      </w:r>
      <w:r w:rsidR="008B4646" w:rsidRPr="00282942">
        <w:rPr>
          <w:rFonts w:ascii="Times New Roman" w:hAnsi="Times New Roman" w:cs="Times New Roman"/>
          <w:sz w:val="24"/>
          <w:szCs w:val="24"/>
        </w:rPr>
        <w:t xml:space="preserve"> при условии, что Общество, к системе теплоснабжения которой подключены теплопотребляющие установки потребителя, отказало в заключении соглашения об уступке права на использование тепловой мощности (нагрузки) в свою пользу</w:t>
      </w:r>
      <w:r w:rsidRPr="00282942">
        <w:rPr>
          <w:rFonts w:ascii="Times New Roman" w:hAnsi="Times New Roman" w:cs="Times New Roman"/>
          <w:sz w:val="24"/>
          <w:szCs w:val="24"/>
        </w:rPr>
        <w:t>.</w:t>
      </w:r>
    </w:p>
    <w:p w:rsidR="009D1A47" w:rsidRPr="00282942" w:rsidRDefault="008B4646" w:rsidP="009D1A47">
      <w:pPr>
        <w:pStyle w:val="ConsPlusNormal"/>
        <w:ind w:firstLine="540"/>
        <w:jc w:val="both"/>
        <w:rPr>
          <w:rFonts w:ascii="Times New Roman" w:hAnsi="Times New Roman" w:cs="Times New Roman"/>
          <w:sz w:val="24"/>
          <w:szCs w:val="24"/>
        </w:rPr>
      </w:pPr>
      <w:bookmarkStart w:id="5" w:name="P253"/>
      <w:bookmarkEnd w:id="5"/>
      <w:r w:rsidRPr="00282942">
        <w:rPr>
          <w:rFonts w:ascii="Times New Roman" w:hAnsi="Times New Roman" w:cs="Times New Roman"/>
          <w:sz w:val="24"/>
          <w:szCs w:val="24"/>
        </w:rPr>
        <w:t>5</w:t>
      </w:r>
      <w:r w:rsidR="009D1A47" w:rsidRPr="00282942">
        <w:rPr>
          <w:rFonts w:ascii="Times New Roman" w:hAnsi="Times New Roman" w:cs="Times New Roman"/>
          <w:sz w:val="24"/>
          <w:szCs w:val="24"/>
        </w:rPr>
        <w:t xml:space="preserve">.6. Любое лицо, заинтересованное в перераспределении в свою пользу мощности, используемой другими лицами, </w:t>
      </w:r>
      <w:r w:rsidRPr="00282942">
        <w:rPr>
          <w:rFonts w:ascii="Times New Roman" w:hAnsi="Times New Roman" w:cs="Times New Roman"/>
          <w:sz w:val="24"/>
          <w:szCs w:val="24"/>
        </w:rPr>
        <w:t>обязано</w:t>
      </w:r>
      <w:r w:rsidR="009D1A47" w:rsidRPr="00282942">
        <w:rPr>
          <w:rFonts w:ascii="Times New Roman" w:hAnsi="Times New Roman" w:cs="Times New Roman"/>
          <w:sz w:val="24"/>
          <w:szCs w:val="24"/>
        </w:rPr>
        <w:t xml:space="preserve"> обратиться с запросом в </w:t>
      </w:r>
      <w:r w:rsidRPr="00282942">
        <w:rPr>
          <w:rFonts w:ascii="Times New Roman" w:hAnsi="Times New Roman" w:cs="Times New Roman"/>
          <w:sz w:val="24"/>
          <w:szCs w:val="24"/>
        </w:rPr>
        <w:t>Общество</w:t>
      </w:r>
      <w:r w:rsidR="009D1A47" w:rsidRPr="00282942">
        <w:rPr>
          <w:rFonts w:ascii="Times New Roman" w:hAnsi="Times New Roman" w:cs="Times New Roman"/>
          <w:sz w:val="24"/>
          <w:szCs w:val="24"/>
        </w:rPr>
        <w:t xml:space="preserve">, к тепловым сетям или источникам тепловой энергии которой подключены или могут быть подключены его объекты, за </w:t>
      </w:r>
      <w:r w:rsidRPr="00282942">
        <w:rPr>
          <w:rFonts w:ascii="Times New Roman" w:hAnsi="Times New Roman" w:cs="Times New Roman"/>
          <w:sz w:val="24"/>
          <w:szCs w:val="24"/>
        </w:rPr>
        <w:t>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письменном форме этих лиц, и за определением наличия технических ограничений на перераспределение мощности</w:t>
      </w:r>
      <w:r w:rsidR="009D1A47" w:rsidRPr="00282942">
        <w:rPr>
          <w:rFonts w:ascii="Times New Roman" w:hAnsi="Times New Roman" w:cs="Times New Roman"/>
          <w:sz w:val="24"/>
          <w:szCs w:val="24"/>
        </w:rPr>
        <w:t xml:space="preserve"> (далее - запрос).</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В запросе указываются:</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xml:space="preserve">- наименование лица, которое может уступить право на использование мощности (с </w:t>
      </w:r>
    </w:p>
    <w:p w:rsidR="009D1A47" w:rsidRPr="00282942" w:rsidRDefault="009D1A47" w:rsidP="009D1A47">
      <w:pPr>
        <w:pStyle w:val="ConsPlusNormal"/>
        <w:ind w:firstLine="0"/>
        <w:jc w:val="both"/>
        <w:rPr>
          <w:rFonts w:ascii="Times New Roman" w:hAnsi="Times New Roman" w:cs="Times New Roman"/>
          <w:sz w:val="24"/>
          <w:szCs w:val="24"/>
        </w:rPr>
      </w:pPr>
      <w:r w:rsidRPr="00282942">
        <w:rPr>
          <w:rFonts w:ascii="Times New Roman" w:hAnsi="Times New Roman" w:cs="Times New Roman"/>
          <w:sz w:val="24"/>
          <w:szCs w:val="24"/>
        </w:rPr>
        <w:t>указанием местонахождения теплопринимающих установок, точек подключения и уступаемой мощности);</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наименование нового потребителя с указанием местонахождения подключаемого объекта, точек подключения и объема уступаемой мощности.</w:t>
      </w:r>
    </w:p>
    <w:p w:rsidR="000F71F1" w:rsidRPr="00282942" w:rsidRDefault="00282942" w:rsidP="009D1A47">
      <w:pPr>
        <w:pStyle w:val="ConsPlusNormal"/>
        <w:ind w:firstLine="540"/>
        <w:jc w:val="both"/>
        <w:rPr>
          <w:rFonts w:ascii="Times New Roman" w:hAnsi="Times New Roman" w:cs="Times New Roman"/>
          <w:sz w:val="24"/>
          <w:szCs w:val="24"/>
        </w:rPr>
      </w:pPr>
      <w:bookmarkStart w:id="6" w:name="P264"/>
      <w:bookmarkEnd w:id="6"/>
      <w:r w:rsidRPr="00282942">
        <w:rPr>
          <w:rFonts w:ascii="Times New Roman" w:hAnsi="Times New Roman" w:cs="Times New Roman"/>
          <w:sz w:val="24"/>
          <w:szCs w:val="24"/>
        </w:rPr>
        <w:t>5</w:t>
      </w:r>
      <w:r w:rsidR="009D1A47" w:rsidRPr="00282942">
        <w:rPr>
          <w:rFonts w:ascii="Times New Roman" w:hAnsi="Times New Roman" w:cs="Times New Roman"/>
          <w:sz w:val="24"/>
          <w:szCs w:val="24"/>
        </w:rPr>
        <w:t xml:space="preserve">.7. </w:t>
      </w:r>
      <w:r w:rsidR="005A6A38" w:rsidRPr="00282942">
        <w:rPr>
          <w:rFonts w:ascii="Times New Roman" w:hAnsi="Times New Roman" w:cs="Times New Roman"/>
          <w:sz w:val="24"/>
          <w:szCs w:val="24"/>
        </w:rPr>
        <w:t>«</w:t>
      </w:r>
      <w:r w:rsidR="009D1A47" w:rsidRPr="00282942">
        <w:rPr>
          <w:rFonts w:ascii="Times New Roman" w:hAnsi="Times New Roman" w:cs="Times New Roman"/>
          <w:sz w:val="24"/>
          <w:szCs w:val="24"/>
        </w:rPr>
        <w:t>Исполнитель</w:t>
      </w:r>
      <w:r w:rsidR="005A6A38" w:rsidRPr="00282942">
        <w:rPr>
          <w:rFonts w:ascii="Times New Roman" w:hAnsi="Times New Roman" w:cs="Times New Roman"/>
          <w:sz w:val="24"/>
          <w:szCs w:val="24"/>
        </w:rPr>
        <w:t>»</w:t>
      </w:r>
      <w:r w:rsidR="009D1A47" w:rsidRPr="00282942">
        <w:rPr>
          <w:rFonts w:ascii="Times New Roman" w:hAnsi="Times New Roman" w:cs="Times New Roman"/>
          <w:sz w:val="24"/>
          <w:szCs w:val="24"/>
        </w:rPr>
        <w:t xml:space="preserve">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0F71F1"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Указанная информация представляется на безвозмездной основе.</w:t>
      </w:r>
    </w:p>
    <w:p w:rsidR="00282942" w:rsidRPr="00282942" w:rsidRDefault="00282942"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5.8.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E058F0" w:rsidRPr="00282942" w:rsidRDefault="00282942" w:rsidP="000F71F1">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5</w:t>
      </w:r>
      <w:r w:rsidR="009D1A47" w:rsidRPr="00282942">
        <w:rPr>
          <w:rFonts w:ascii="Times New Roman" w:hAnsi="Times New Roman" w:cs="Times New Roman"/>
          <w:sz w:val="24"/>
          <w:szCs w:val="24"/>
        </w:rPr>
        <w:t>.</w:t>
      </w:r>
      <w:r w:rsidRPr="00282942">
        <w:rPr>
          <w:rFonts w:ascii="Times New Roman" w:hAnsi="Times New Roman" w:cs="Times New Roman"/>
          <w:sz w:val="24"/>
          <w:szCs w:val="24"/>
        </w:rPr>
        <w:t>9</w:t>
      </w:r>
      <w:r w:rsidR="009D1A47" w:rsidRPr="00282942">
        <w:rPr>
          <w:rFonts w:ascii="Times New Roman" w:hAnsi="Times New Roman" w:cs="Times New Roman"/>
          <w:sz w:val="24"/>
          <w:szCs w:val="24"/>
        </w:rPr>
        <w:t>. К техническим ограничениям на перераспределение мощности относятся:</w:t>
      </w:r>
    </w:p>
    <w:p w:rsidR="009D1A47" w:rsidRPr="00282942" w:rsidRDefault="00E058F0" w:rsidP="00E058F0">
      <w:pPr>
        <w:pStyle w:val="ConsPlusNormal"/>
        <w:tabs>
          <w:tab w:val="left" w:pos="851"/>
          <w:tab w:val="left" w:pos="1276"/>
        </w:tabs>
        <w:ind w:firstLine="540"/>
        <w:jc w:val="both"/>
        <w:rPr>
          <w:rFonts w:ascii="Times New Roman" w:hAnsi="Times New Roman" w:cs="Times New Roman"/>
          <w:sz w:val="24"/>
          <w:szCs w:val="24"/>
        </w:rPr>
      </w:pPr>
      <w:r w:rsidRPr="00282942">
        <w:rPr>
          <w:rFonts w:ascii="Times New Roman" w:hAnsi="Times New Roman" w:cs="Times New Roman"/>
          <w:sz w:val="24"/>
          <w:szCs w:val="24"/>
        </w:rPr>
        <w:t xml:space="preserve">- </w:t>
      </w:r>
      <w:r w:rsidR="009D1A47" w:rsidRPr="00282942">
        <w:rPr>
          <w:rFonts w:ascii="Times New Roman" w:hAnsi="Times New Roman" w:cs="Times New Roman"/>
          <w:sz w:val="24"/>
          <w:szCs w:val="24"/>
        </w:rPr>
        <w:t>недостаточность пропускной способности тепловых сетей;</w:t>
      </w:r>
    </w:p>
    <w:p w:rsidR="009D1A47" w:rsidRPr="00282942" w:rsidRDefault="00E058F0"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xml:space="preserve">- </w:t>
      </w:r>
      <w:r w:rsidR="009D1A47" w:rsidRPr="00282942">
        <w:rPr>
          <w:rFonts w:ascii="Times New Roman" w:hAnsi="Times New Roman" w:cs="Times New Roman"/>
          <w:sz w:val="24"/>
          <w:szCs w:val="24"/>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9D1A47" w:rsidRPr="00282942" w:rsidRDefault="00282942"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5</w:t>
      </w:r>
      <w:r w:rsidR="00E06E3C" w:rsidRPr="00282942">
        <w:rPr>
          <w:rFonts w:ascii="Times New Roman" w:hAnsi="Times New Roman" w:cs="Times New Roman"/>
          <w:sz w:val="24"/>
          <w:szCs w:val="24"/>
        </w:rPr>
        <w:t>.</w:t>
      </w:r>
      <w:r w:rsidRPr="00282942">
        <w:rPr>
          <w:rFonts w:ascii="Times New Roman" w:hAnsi="Times New Roman" w:cs="Times New Roman"/>
          <w:sz w:val="24"/>
          <w:szCs w:val="24"/>
        </w:rPr>
        <w:t>10</w:t>
      </w:r>
      <w:r w:rsidR="00E06E3C" w:rsidRPr="00282942">
        <w:rPr>
          <w:rFonts w:ascii="Times New Roman" w:hAnsi="Times New Roman" w:cs="Times New Roman"/>
          <w:sz w:val="24"/>
          <w:szCs w:val="24"/>
        </w:rPr>
        <w:t>.</w:t>
      </w:r>
      <w:r w:rsidR="009D1A47" w:rsidRPr="00282942">
        <w:rPr>
          <w:rFonts w:ascii="Times New Roman" w:hAnsi="Times New Roman" w:cs="Times New Roman"/>
          <w:sz w:val="24"/>
          <w:szCs w:val="24"/>
        </w:rPr>
        <w:t xml:space="preserve"> </w:t>
      </w:r>
      <w:r w:rsidR="00E06E3C" w:rsidRPr="00282942">
        <w:rPr>
          <w:rFonts w:ascii="Times New Roman" w:hAnsi="Times New Roman" w:cs="Times New Roman"/>
          <w:sz w:val="24"/>
          <w:szCs w:val="24"/>
        </w:rPr>
        <w:t>Общество</w:t>
      </w:r>
      <w:r w:rsidR="009D1A47" w:rsidRPr="00282942">
        <w:rPr>
          <w:rFonts w:ascii="Times New Roman" w:hAnsi="Times New Roman" w:cs="Times New Roman"/>
          <w:sz w:val="24"/>
          <w:szCs w:val="24"/>
        </w:rPr>
        <w:t xml:space="preserve"> вправе отказать в представлении информации, указанной в </w:t>
      </w:r>
      <w:hyperlink w:anchor="P264" w:history="1">
        <w:r w:rsidR="009D1A47" w:rsidRPr="00282942">
          <w:rPr>
            <w:rFonts w:ascii="Times New Roman" w:hAnsi="Times New Roman" w:cs="Times New Roman"/>
            <w:sz w:val="24"/>
            <w:szCs w:val="24"/>
          </w:rPr>
          <w:t xml:space="preserve">пункте </w:t>
        </w:r>
      </w:hyperlink>
      <w:r w:rsidRPr="00282942">
        <w:rPr>
          <w:rFonts w:ascii="Times New Roman" w:hAnsi="Times New Roman" w:cs="Times New Roman"/>
          <w:sz w:val="24"/>
          <w:szCs w:val="24"/>
        </w:rPr>
        <w:t>5</w:t>
      </w:r>
      <w:r w:rsidR="00E06E3C" w:rsidRPr="00282942">
        <w:rPr>
          <w:rFonts w:ascii="Times New Roman" w:hAnsi="Times New Roman" w:cs="Times New Roman"/>
          <w:sz w:val="24"/>
          <w:szCs w:val="24"/>
        </w:rPr>
        <w:t>.7.</w:t>
      </w:r>
      <w:r w:rsidR="009D1A47" w:rsidRPr="00282942">
        <w:rPr>
          <w:rFonts w:ascii="Times New Roman" w:hAnsi="Times New Roman" w:cs="Times New Roman"/>
          <w:sz w:val="24"/>
          <w:szCs w:val="24"/>
        </w:rPr>
        <w:t xml:space="preserve"> настоящ</w:t>
      </w:r>
      <w:r w:rsidR="00E06E3C" w:rsidRPr="00282942">
        <w:rPr>
          <w:rFonts w:ascii="Times New Roman" w:hAnsi="Times New Roman" w:cs="Times New Roman"/>
          <w:sz w:val="24"/>
          <w:szCs w:val="24"/>
        </w:rPr>
        <w:t>его</w:t>
      </w:r>
      <w:r w:rsidR="009D1A47" w:rsidRPr="00282942">
        <w:rPr>
          <w:rFonts w:ascii="Times New Roman" w:hAnsi="Times New Roman" w:cs="Times New Roman"/>
          <w:sz w:val="24"/>
          <w:szCs w:val="24"/>
        </w:rPr>
        <w:t xml:space="preserve"> </w:t>
      </w:r>
      <w:r w:rsidR="00E06E3C" w:rsidRPr="00282942">
        <w:rPr>
          <w:rFonts w:ascii="Times New Roman" w:hAnsi="Times New Roman" w:cs="Times New Roman"/>
          <w:sz w:val="24"/>
          <w:szCs w:val="24"/>
        </w:rPr>
        <w:t>Регламента</w:t>
      </w:r>
      <w:r w:rsidR="009D1A47" w:rsidRPr="00282942">
        <w:rPr>
          <w:rFonts w:ascii="Times New Roman" w:hAnsi="Times New Roman" w:cs="Times New Roman"/>
          <w:sz w:val="24"/>
          <w:szCs w:val="24"/>
        </w:rPr>
        <w:t>, и (или) заключении договора о подключении с новым потребителем по следующим основаниям:</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xml:space="preserve">б) заявка и (или) запрос не содержат сведения и (или) документы, установленные </w:t>
      </w:r>
      <w:hyperlink w:anchor="P253" w:history="1">
        <w:r w:rsidRPr="00282942">
          <w:rPr>
            <w:rFonts w:ascii="Times New Roman" w:hAnsi="Times New Roman" w:cs="Times New Roman"/>
            <w:sz w:val="24"/>
            <w:szCs w:val="24"/>
          </w:rPr>
          <w:t xml:space="preserve">пунктом </w:t>
        </w:r>
      </w:hyperlink>
      <w:r w:rsidR="00282942" w:rsidRPr="00282942">
        <w:rPr>
          <w:rFonts w:ascii="Times New Roman" w:hAnsi="Times New Roman" w:cs="Times New Roman"/>
          <w:sz w:val="24"/>
          <w:szCs w:val="24"/>
        </w:rPr>
        <w:t>5</w:t>
      </w:r>
      <w:r w:rsidR="00E06E3C" w:rsidRPr="00282942">
        <w:rPr>
          <w:rFonts w:ascii="Times New Roman" w:hAnsi="Times New Roman" w:cs="Times New Roman"/>
          <w:sz w:val="24"/>
          <w:szCs w:val="24"/>
        </w:rPr>
        <w:t>.4.</w:t>
      </w:r>
      <w:r w:rsidRPr="00282942">
        <w:rPr>
          <w:rFonts w:ascii="Times New Roman" w:hAnsi="Times New Roman" w:cs="Times New Roman"/>
          <w:sz w:val="24"/>
          <w:szCs w:val="24"/>
        </w:rPr>
        <w:t xml:space="preserve"> </w:t>
      </w:r>
      <w:r w:rsidR="00E06E3C" w:rsidRPr="00282942">
        <w:rPr>
          <w:rFonts w:ascii="Times New Roman" w:hAnsi="Times New Roman" w:cs="Times New Roman"/>
          <w:sz w:val="24"/>
          <w:szCs w:val="24"/>
        </w:rPr>
        <w:t>настоящего Регламента</w:t>
      </w:r>
      <w:r w:rsidRPr="00282942">
        <w:rPr>
          <w:rFonts w:ascii="Times New Roman" w:hAnsi="Times New Roman" w:cs="Times New Roman"/>
          <w:sz w:val="24"/>
          <w:szCs w:val="24"/>
        </w:rPr>
        <w:t>, либо содержат недостоверные сведения;</w:t>
      </w:r>
    </w:p>
    <w:p w:rsidR="009D1A47" w:rsidRPr="00282942" w:rsidRDefault="009D1A47" w:rsidP="009D1A47">
      <w:pPr>
        <w:pStyle w:val="ConsPlusNormal"/>
        <w:ind w:firstLine="540"/>
        <w:jc w:val="both"/>
        <w:rPr>
          <w:rFonts w:ascii="Times New Roman" w:hAnsi="Times New Roman" w:cs="Times New Roman"/>
          <w:sz w:val="24"/>
          <w:szCs w:val="24"/>
        </w:rPr>
      </w:pPr>
      <w:r w:rsidRPr="00282942">
        <w:rPr>
          <w:rFonts w:ascii="Times New Roman" w:hAnsi="Times New Roman" w:cs="Times New Roman"/>
          <w:sz w:val="24"/>
          <w:szCs w:val="24"/>
        </w:rPr>
        <w:t xml:space="preserve">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r w:rsidRPr="00282942">
        <w:rPr>
          <w:rFonts w:ascii="Times New Roman" w:hAnsi="Times New Roman" w:cs="Times New Roman"/>
          <w:sz w:val="24"/>
          <w:szCs w:val="24"/>
        </w:rPr>
        <w:lastRenderedPageBreak/>
        <w:t>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EC66B2" w:rsidRPr="00282942" w:rsidRDefault="00EC66B2" w:rsidP="00DF67B3">
      <w:pPr>
        <w:ind w:firstLine="284"/>
        <w:jc w:val="both"/>
      </w:pPr>
    </w:p>
    <w:p w:rsidR="0030164F" w:rsidRPr="00282942" w:rsidRDefault="0030164F" w:rsidP="00A940F1">
      <w:pPr>
        <w:ind w:left="862"/>
        <w:jc w:val="both"/>
      </w:pPr>
    </w:p>
    <w:p w:rsidR="0030164F" w:rsidRPr="00282942" w:rsidRDefault="0030164F" w:rsidP="00A940F1">
      <w:pPr>
        <w:ind w:left="862"/>
        <w:jc w:val="both"/>
      </w:pPr>
    </w:p>
    <w:p w:rsidR="0030164F" w:rsidRPr="00282942" w:rsidRDefault="0030164F" w:rsidP="0030164F">
      <w:pPr>
        <w:jc w:val="both"/>
      </w:pPr>
      <w:r w:rsidRPr="00282942">
        <w:t xml:space="preserve">Приложение №1 – </w:t>
      </w:r>
      <w:r w:rsidR="000F71F1" w:rsidRPr="00282942">
        <w:t>проект</w:t>
      </w:r>
      <w:r w:rsidRPr="00282942">
        <w:t xml:space="preserve"> </w:t>
      </w:r>
      <w:r w:rsidR="00BC4CBE" w:rsidRPr="00282942">
        <w:t xml:space="preserve">заявки на выдачу </w:t>
      </w:r>
      <w:r w:rsidRPr="00282942">
        <w:t xml:space="preserve">технических условий </w:t>
      </w:r>
      <w:r w:rsidR="00BC4CBE" w:rsidRPr="00282942">
        <w:t>подключения объекта капитального строительства к системе теплоснабжения</w:t>
      </w:r>
      <w:r w:rsidRPr="00282942">
        <w:t>;</w:t>
      </w:r>
    </w:p>
    <w:p w:rsidR="0080322F" w:rsidRPr="00282942" w:rsidRDefault="0030164F" w:rsidP="0030164F">
      <w:pPr>
        <w:jc w:val="both"/>
      </w:pPr>
      <w:r w:rsidRPr="00282942">
        <w:t>Приложение №</w:t>
      </w:r>
      <w:r w:rsidR="00CD3CFB" w:rsidRPr="00282942">
        <w:t>2</w:t>
      </w:r>
      <w:r w:rsidRPr="00282942">
        <w:t xml:space="preserve"> – </w:t>
      </w:r>
      <w:r w:rsidR="000F71F1" w:rsidRPr="00282942">
        <w:t>проект</w:t>
      </w:r>
      <w:r w:rsidR="0080322F" w:rsidRPr="00282942">
        <w:t xml:space="preserve"> заявки на подключение объекта капитального строительства к системе теплоснабжения</w:t>
      </w:r>
      <w:r w:rsidR="00BC4CBE" w:rsidRPr="00282942">
        <w:t>;</w:t>
      </w:r>
    </w:p>
    <w:p w:rsidR="000F71F1" w:rsidRPr="00282942" w:rsidRDefault="00BC4CBE" w:rsidP="0030164F">
      <w:pPr>
        <w:jc w:val="both"/>
      </w:pPr>
      <w:r w:rsidRPr="00282942">
        <w:t>Приложение №</w:t>
      </w:r>
      <w:r w:rsidR="00CD3CFB" w:rsidRPr="00282942">
        <w:t>3</w:t>
      </w:r>
      <w:r w:rsidRPr="00282942">
        <w:t xml:space="preserve"> </w:t>
      </w:r>
      <w:r w:rsidR="00A97025" w:rsidRPr="00282942">
        <w:t>–</w:t>
      </w:r>
      <w:r w:rsidRPr="00282942">
        <w:t xml:space="preserve"> </w:t>
      </w:r>
      <w:r w:rsidR="000F71F1" w:rsidRPr="00282942">
        <w:t>проект договора о подключении;</w:t>
      </w:r>
    </w:p>
    <w:p w:rsidR="00A97025" w:rsidRPr="00282942" w:rsidRDefault="000F71F1" w:rsidP="0030164F">
      <w:pPr>
        <w:jc w:val="both"/>
      </w:pPr>
      <w:r w:rsidRPr="00282942">
        <w:t>Приложение №</w:t>
      </w:r>
      <w:r w:rsidR="00282942" w:rsidRPr="00282942">
        <w:t>4</w:t>
      </w:r>
      <w:r w:rsidRPr="00282942">
        <w:t xml:space="preserve"> - </w:t>
      </w:r>
      <w:r w:rsidR="0080322F" w:rsidRPr="00282942">
        <w:t>акт о готовности внутриплощадочных и внутридомовых сетей и оборудования подключаемого объекта к подаче тепловой энергии и теплоносителя</w:t>
      </w:r>
      <w:r w:rsidR="00A97025" w:rsidRPr="00282942">
        <w:t>;</w:t>
      </w:r>
    </w:p>
    <w:p w:rsidR="0080322F" w:rsidRPr="00282942" w:rsidRDefault="0080322F" w:rsidP="0030164F">
      <w:pPr>
        <w:jc w:val="both"/>
      </w:pPr>
      <w:r w:rsidRPr="00282942">
        <w:t>Приложение №</w:t>
      </w:r>
      <w:r w:rsidR="00282942" w:rsidRPr="00282942">
        <w:t>5</w:t>
      </w:r>
      <w:r w:rsidRPr="00282942">
        <w:t xml:space="preserve"> – акт о подключении (технологическом присоединении) объекта к системе теплоснабжения</w:t>
      </w:r>
    </w:p>
    <w:p w:rsidR="001007F9" w:rsidRPr="00282942" w:rsidRDefault="00804C8D" w:rsidP="00A97025">
      <w:pPr>
        <w:ind w:right="-80"/>
        <w:jc w:val="both"/>
        <w:outlineLvl w:val="0"/>
      </w:pPr>
      <w:r w:rsidRPr="00282942">
        <w:t xml:space="preserve"> </w:t>
      </w:r>
    </w:p>
    <w:p w:rsidR="00DB0E8B" w:rsidRPr="00060DF2" w:rsidRDefault="00BC4CBE" w:rsidP="00836DFB">
      <w:pPr>
        <w:jc w:val="both"/>
        <w:rPr>
          <w:sz w:val="28"/>
          <w:szCs w:val="28"/>
        </w:rPr>
      </w:pPr>
      <w:r w:rsidRPr="00A97025">
        <w:rPr>
          <w:sz w:val="28"/>
          <w:szCs w:val="28"/>
        </w:rPr>
        <w:t xml:space="preserve"> </w:t>
      </w:r>
    </w:p>
    <w:sectPr w:rsidR="00DB0E8B" w:rsidRPr="00060DF2" w:rsidSect="00642533">
      <w:headerReference w:type="even" r:id="rId13"/>
      <w:headerReference w:type="default" r:id="rId14"/>
      <w:pgSz w:w="11906" w:h="16838" w:code="9"/>
      <w:pgMar w:top="851" w:right="851" w:bottom="1134" w:left="1418" w:header="720" w:footer="720" w:gutter="0"/>
      <w:pgNumType w:start="1"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AD" w:rsidRDefault="00FF73AD">
      <w:r>
        <w:separator/>
      </w:r>
    </w:p>
  </w:endnote>
  <w:endnote w:type="continuationSeparator" w:id="0">
    <w:p w:rsidR="00FF73AD" w:rsidRDefault="00FF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AD" w:rsidRDefault="00FF73AD">
      <w:r>
        <w:separator/>
      </w:r>
    </w:p>
  </w:footnote>
  <w:footnote w:type="continuationSeparator" w:id="0">
    <w:p w:rsidR="00FF73AD" w:rsidRDefault="00FF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7A4" w:rsidRDefault="003C17A4" w:rsidP="009408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C17A4" w:rsidRDefault="003C17A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BA" w:rsidRDefault="00AA72BA">
    <w:pPr>
      <w:pStyle w:val="a8"/>
      <w:jc w:val="center"/>
    </w:pPr>
    <w:r>
      <w:fldChar w:fldCharType="begin"/>
    </w:r>
    <w:r>
      <w:instrText>PAGE   \* MERGEFORMAT</w:instrText>
    </w:r>
    <w:r>
      <w:fldChar w:fldCharType="separate"/>
    </w:r>
    <w:r>
      <w:t>2</w:t>
    </w:r>
    <w:r>
      <w:fldChar w:fldCharType="end"/>
    </w:r>
  </w:p>
  <w:p w:rsidR="003C17A4" w:rsidRDefault="003C17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143"/>
    <w:multiLevelType w:val="multilevel"/>
    <w:tmpl w:val="E72C301A"/>
    <w:lvl w:ilvl="0">
      <w:start w:val="3"/>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7B0FE9"/>
    <w:multiLevelType w:val="hybridMultilevel"/>
    <w:tmpl w:val="AA843E0A"/>
    <w:lvl w:ilvl="0" w:tplc="EDC07936">
      <w:start w:val="5"/>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16EC1F0B"/>
    <w:multiLevelType w:val="hybridMultilevel"/>
    <w:tmpl w:val="C9869DF2"/>
    <w:lvl w:ilvl="0" w:tplc="FE1298C8">
      <w:start w:val="3"/>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C1A496E"/>
    <w:multiLevelType w:val="multilevel"/>
    <w:tmpl w:val="7D2ED8F2"/>
    <w:lvl w:ilvl="0">
      <w:start w:val="5"/>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5061CC9"/>
    <w:multiLevelType w:val="multilevel"/>
    <w:tmpl w:val="F3605466"/>
    <w:lvl w:ilvl="0">
      <w:start w:val="3"/>
      <w:numFmt w:val="decimal"/>
      <w:lvlText w:val="%1."/>
      <w:lvlJc w:val="left"/>
      <w:pPr>
        <w:tabs>
          <w:tab w:val="num" w:pos="360"/>
        </w:tabs>
        <w:ind w:left="360" w:hanging="360"/>
      </w:pPr>
      <w:rPr>
        <w:rFonts w:cs="Times New Roman" w:hint="default"/>
      </w:rPr>
    </w:lvl>
    <w:lvl w:ilvl="1">
      <w:start w:val="1"/>
      <w:numFmt w:val="decimal"/>
      <w:lvlRestart w:val="0"/>
      <w:lvlText w:val="2.%2."/>
      <w:lvlJc w:val="left"/>
      <w:pPr>
        <w:tabs>
          <w:tab w:val="num" w:pos="1152"/>
        </w:tabs>
        <w:ind w:left="1152" w:hanging="432"/>
      </w:pPr>
      <w:rPr>
        <w:rFonts w:ascii="Futuris" w:hAnsi="Futuri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61F2971"/>
    <w:multiLevelType w:val="multilevel"/>
    <w:tmpl w:val="549C3E6C"/>
    <w:lvl w:ilvl="0">
      <w:start w:val="4"/>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0D775F5"/>
    <w:multiLevelType w:val="multilevel"/>
    <w:tmpl w:val="9D7C42BC"/>
    <w:lvl w:ilvl="0">
      <w:start w:val="1"/>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1ED5461"/>
    <w:multiLevelType w:val="hybridMultilevel"/>
    <w:tmpl w:val="A0A450A4"/>
    <w:lvl w:ilvl="0" w:tplc="5C4EB176">
      <w:start w:val="3"/>
      <w:numFmt w:val="bullet"/>
      <w:lvlText w:val=""/>
      <w:lvlJc w:val="left"/>
      <w:pPr>
        <w:ind w:left="862" w:hanging="360"/>
      </w:pPr>
      <w:rPr>
        <w:rFonts w:ascii="Symbol" w:eastAsia="Times New Roman"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5E244A0C"/>
    <w:multiLevelType w:val="hybridMultilevel"/>
    <w:tmpl w:val="F616559C"/>
    <w:lvl w:ilvl="0" w:tplc="C026031A">
      <w:start w:val="1"/>
      <w:numFmt w:val="decimal"/>
      <w:lvlText w:val="%1."/>
      <w:lvlJc w:val="left"/>
      <w:pPr>
        <w:tabs>
          <w:tab w:val="num" w:pos="720"/>
        </w:tabs>
        <w:ind w:left="720" w:hanging="360"/>
      </w:pPr>
      <w:rPr>
        <w:rFonts w:cs="Times New Roman" w:hint="default"/>
      </w:rPr>
    </w:lvl>
    <w:lvl w:ilvl="1" w:tplc="545CA4CE">
      <w:numFmt w:val="none"/>
      <w:lvlText w:val=""/>
      <w:lvlJc w:val="left"/>
      <w:pPr>
        <w:tabs>
          <w:tab w:val="num" w:pos="360"/>
        </w:tabs>
      </w:pPr>
      <w:rPr>
        <w:rFonts w:cs="Times New Roman"/>
      </w:rPr>
    </w:lvl>
    <w:lvl w:ilvl="2" w:tplc="F6244A30">
      <w:numFmt w:val="none"/>
      <w:lvlText w:val=""/>
      <w:lvlJc w:val="left"/>
      <w:pPr>
        <w:tabs>
          <w:tab w:val="num" w:pos="360"/>
        </w:tabs>
      </w:pPr>
      <w:rPr>
        <w:rFonts w:cs="Times New Roman"/>
      </w:rPr>
    </w:lvl>
    <w:lvl w:ilvl="3" w:tplc="883E5A58">
      <w:numFmt w:val="none"/>
      <w:lvlText w:val=""/>
      <w:lvlJc w:val="left"/>
      <w:pPr>
        <w:tabs>
          <w:tab w:val="num" w:pos="360"/>
        </w:tabs>
      </w:pPr>
      <w:rPr>
        <w:rFonts w:cs="Times New Roman"/>
      </w:rPr>
    </w:lvl>
    <w:lvl w:ilvl="4" w:tplc="75604440">
      <w:numFmt w:val="none"/>
      <w:lvlText w:val=""/>
      <w:lvlJc w:val="left"/>
      <w:pPr>
        <w:tabs>
          <w:tab w:val="num" w:pos="360"/>
        </w:tabs>
      </w:pPr>
      <w:rPr>
        <w:rFonts w:cs="Times New Roman"/>
      </w:rPr>
    </w:lvl>
    <w:lvl w:ilvl="5" w:tplc="C28AB746">
      <w:numFmt w:val="none"/>
      <w:lvlText w:val=""/>
      <w:lvlJc w:val="left"/>
      <w:pPr>
        <w:tabs>
          <w:tab w:val="num" w:pos="360"/>
        </w:tabs>
      </w:pPr>
      <w:rPr>
        <w:rFonts w:cs="Times New Roman"/>
      </w:rPr>
    </w:lvl>
    <w:lvl w:ilvl="6" w:tplc="9A4E3042">
      <w:numFmt w:val="none"/>
      <w:lvlText w:val=""/>
      <w:lvlJc w:val="left"/>
      <w:pPr>
        <w:tabs>
          <w:tab w:val="num" w:pos="360"/>
        </w:tabs>
      </w:pPr>
      <w:rPr>
        <w:rFonts w:cs="Times New Roman"/>
      </w:rPr>
    </w:lvl>
    <w:lvl w:ilvl="7" w:tplc="C60E9B2E">
      <w:numFmt w:val="none"/>
      <w:lvlText w:val=""/>
      <w:lvlJc w:val="left"/>
      <w:pPr>
        <w:tabs>
          <w:tab w:val="num" w:pos="360"/>
        </w:tabs>
      </w:pPr>
      <w:rPr>
        <w:rFonts w:cs="Times New Roman"/>
      </w:rPr>
    </w:lvl>
    <w:lvl w:ilvl="8" w:tplc="B902050E">
      <w:numFmt w:val="none"/>
      <w:lvlText w:val=""/>
      <w:lvlJc w:val="left"/>
      <w:pPr>
        <w:tabs>
          <w:tab w:val="num" w:pos="360"/>
        </w:tabs>
      </w:pPr>
      <w:rPr>
        <w:rFonts w:cs="Times New Roman"/>
      </w:rPr>
    </w:lvl>
  </w:abstractNum>
  <w:abstractNum w:abstractNumId="9" w15:restartNumberingAfterBreak="0">
    <w:nsid w:val="6E950CEC"/>
    <w:multiLevelType w:val="multilevel"/>
    <w:tmpl w:val="B50E594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71B16E9"/>
    <w:multiLevelType w:val="hybridMultilevel"/>
    <w:tmpl w:val="334E7F2E"/>
    <w:lvl w:ilvl="0" w:tplc="6BFC2F34">
      <w:start w:val="3"/>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5"/>
  </w:num>
  <w:num w:numId="6">
    <w:abstractNumId w:val="9"/>
  </w:num>
  <w:num w:numId="7">
    <w:abstractNumId w:val="3"/>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40"/>
    <w:rsid w:val="00002732"/>
    <w:rsid w:val="00010C37"/>
    <w:rsid w:val="00011293"/>
    <w:rsid w:val="000130DB"/>
    <w:rsid w:val="00014D04"/>
    <w:rsid w:val="00026D82"/>
    <w:rsid w:val="0003450E"/>
    <w:rsid w:val="000357EA"/>
    <w:rsid w:val="000440D8"/>
    <w:rsid w:val="00046843"/>
    <w:rsid w:val="00053FEF"/>
    <w:rsid w:val="000566BD"/>
    <w:rsid w:val="00057D8C"/>
    <w:rsid w:val="00060DF2"/>
    <w:rsid w:val="00061E82"/>
    <w:rsid w:val="000663E6"/>
    <w:rsid w:val="000720D5"/>
    <w:rsid w:val="00077445"/>
    <w:rsid w:val="0009538C"/>
    <w:rsid w:val="000967D5"/>
    <w:rsid w:val="0009774F"/>
    <w:rsid w:val="000A11B9"/>
    <w:rsid w:val="000A2A84"/>
    <w:rsid w:val="000A6218"/>
    <w:rsid w:val="000B24D7"/>
    <w:rsid w:val="000B39E7"/>
    <w:rsid w:val="000B7CD6"/>
    <w:rsid w:val="000C2666"/>
    <w:rsid w:val="000C3046"/>
    <w:rsid w:val="000D08C7"/>
    <w:rsid w:val="000D4DEF"/>
    <w:rsid w:val="000D7AFB"/>
    <w:rsid w:val="000E550D"/>
    <w:rsid w:val="000F2C73"/>
    <w:rsid w:val="000F71F1"/>
    <w:rsid w:val="000F77D1"/>
    <w:rsid w:val="000F7846"/>
    <w:rsid w:val="001007F9"/>
    <w:rsid w:val="0010096A"/>
    <w:rsid w:val="00104A3B"/>
    <w:rsid w:val="00121A0A"/>
    <w:rsid w:val="00122852"/>
    <w:rsid w:val="0013308A"/>
    <w:rsid w:val="001344D8"/>
    <w:rsid w:val="00135B44"/>
    <w:rsid w:val="001410AE"/>
    <w:rsid w:val="00143AFE"/>
    <w:rsid w:val="00147DBF"/>
    <w:rsid w:val="001571E5"/>
    <w:rsid w:val="00167D9A"/>
    <w:rsid w:val="00176F72"/>
    <w:rsid w:val="00177AC5"/>
    <w:rsid w:val="001848DA"/>
    <w:rsid w:val="00190820"/>
    <w:rsid w:val="00193A8D"/>
    <w:rsid w:val="001977BD"/>
    <w:rsid w:val="001A4765"/>
    <w:rsid w:val="001C074A"/>
    <w:rsid w:val="001C6AFF"/>
    <w:rsid w:val="001D2096"/>
    <w:rsid w:val="001D55D4"/>
    <w:rsid w:val="001D6D9D"/>
    <w:rsid w:val="001F0A6D"/>
    <w:rsid w:val="001F21C7"/>
    <w:rsid w:val="001F30F8"/>
    <w:rsid w:val="001F5624"/>
    <w:rsid w:val="00200899"/>
    <w:rsid w:val="0020549F"/>
    <w:rsid w:val="00205710"/>
    <w:rsid w:val="002120A4"/>
    <w:rsid w:val="00212662"/>
    <w:rsid w:val="00221BF7"/>
    <w:rsid w:val="00222FDB"/>
    <w:rsid w:val="00224675"/>
    <w:rsid w:val="00225371"/>
    <w:rsid w:val="00226DB1"/>
    <w:rsid w:val="00231FFC"/>
    <w:rsid w:val="002367B4"/>
    <w:rsid w:val="00236DD7"/>
    <w:rsid w:val="0024582C"/>
    <w:rsid w:val="00251782"/>
    <w:rsid w:val="00255703"/>
    <w:rsid w:val="0026027A"/>
    <w:rsid w:val="00260A76"/>
    <w:rsid w:val="002620CD"/>
    <w:rsid w:val="002621E9"/>
    <w:rsid w:val="002639D9"/>
    <w:rsid w:val="002644A9"/>
    <w:rsid w:val="00264DDD"/>
    <w:rsid w:val="002707D2"/>
    <w:rsid w:val="0027086E"/>
    <w:rsid w:val="00271C8F"/>
    <w:rsid w:val="00275DB3"/>
    <w:rsid w:val="00282942"/>
    <w:rsid w:val="00284C5D"/>
    <w:rsid w:val="00287D89"/>
    <w:rsid w:val="00296812"/>
    <w:rsid w:val="002A1EE5"/>
    <w:rsid w:val="002A759A"/>
    <w:rsid w:val="002A7694"/>
    <w:rsid w:val="002B3879"/>
    <w:rsid w:val="002C3CF6"/>
    <w:rsid w:val="002C4F9C"/>
    <w:rsid w:val="002C7E84"/>
    <w:rsid w:val="002D24CF"/>
    <w:rsid w:val="002D27FC"/>
    <w:rsid w:val="002D281A"/>
    <w:rsid w:val="002D7DE6"/>
    <w:rsid w:val="002E10AC"/>
    <w:rsid w:val="002E22E4"/>
    <w:rsid w:val="002E7C98"/>
    <w:rsid w:val="002F1037"/>
    <w:rsid w:val="002F2057"/>
    <w:rsid w:val="002F2AE6"/>
    <w:rsid w:val="002F6534"/>
    <w:rsid w:val="002F7CD0"/>
    <w:rsid w:val="0030164F"/>
    <w:rsid w:val="00304AC6"/>
    <w:rsid w:val="003115DB"/>
    <w:rsid w:val="00321100"/>
    <w:rsid w:val="00323E25"/>
    <w:rsid w:val="00333927"/>
    <w:rsid w:val="00335D01"/>
    <w:rsid w:val="00336992"/>
    <w:rsid w:val="003430E4"/>
    <w:rsid w:val="00344EF5"/>
    <w:rsid w:val="003463EA"/>
    <w:rsid w:val="003466F9"/>
    <w:rsid w:val="00352771"/>
    <w:rsid w:val="003635DB"/>
    <w:rsid w:val="003652A9"/>
    <w:rsid w:val="003845F6"/>
    <w:rsid w:val="003853E1"/>
    <w:rsid w:val="003909AC"/>
    <w:rsid w:val="003926E3"/>
    <w:rsid w:val="003931E6"/>
    <w:rsid w:val="003A0CA9"/>
    <w:rsid w:val="003C10AE"/>
    <w:rsid w:val="003C17A4"/>
    <w:rsid w:val="003C25C7"/>
    <w:rsid w:val="003D1876"/>
    <w:rsid w:val="003D673E"/>
    <w:rsid w:val="003D71DA"/>
    <w:rsid w:val="003E0106"/>
    <w:rsid w:val="003E34BF"/>
    <w:rsid w:val="003E4540"/>
    <w:rsid w:val="003E6ED5"/>
    <w:rsid w:val="003F0D3C"/>
    <w:rsid w:val="003F3C67"/>
    <w:rsid w:val="00410BD9"/>
    <w:rsid w:val="004268BA"/>
    <w:rsid w:val="00426EDD"/>
    <w:rsid w:val="00431648"/>
    <w:rsid w:val="00432A93"/>
    <w:rsid w:val="004371D4"/>
    <w:rsid w:val="004408A6"/>
    <w:rsid w:val="00440CE4"/>
    <w:rsid w:val="00443666"/>
    <w:rsid w:val="00445540"/>
    <w:rsid w:val="004550FA"/>
    <w:rsid w:val="00462460"/>
    <w:rsid w:val="00463D07"/>
    <w:rsid w:val="00480152"/>
    <w:rsid w:val="00482991"/>
    <w:rsid w:val="0049221C"/>
    <w:rsid w:val="00493072"/>
    <w:rsid w:val="004A2C4A"/>
    <w:rsid w:val="004B33D1"/>
    <w:rsid w:val="004C4F7B"/>
    <w:rsid w:val="004C705C"/>
    <w:rsid w:val="004C75DF"/>
    <w:rsid w:val="004D0799"/>
    <w:rsid w:val="004D0F8F"/>
    <w:rsid w:val="004D3EE6"/>
    <w:rsid w:val="004D57E7"/>
    <w:rsid w:val="004D62BF"/>
    <w:rsid w:val="004F2506"/>
    <w:rsid w:val="004F50B5"/>
    <w:rsid w:val="004F5468"/>
    <w:rsid w:val="00500C03"/>
    <w:rsid w:val="00502F53"/>
    <w:rsid w:val="00505F7D"/>
    <w:rsid w:val="005064C2"/>
    <w:rsid w:val="0050682E"/>
    <w:rsid w:val="0050775C"/>
    <w:rsid w:val="00523C3A"/>
    <w:rsid w:val="00525A22"/>
    <w:rsid w:val="005353D1"/>
    <w:rsid w:val="005442F6"/>
    <w:rsid w:val="005552C2"/>
    <w:rsid w:val="00557BFA"/>
    <w:rsid w:val="005616D0"/>
    <w:rsid w:val="00566BEC"/>
    <w:rsid w:val="00573724"/>
    <w:rsid w:val="005768D7"/>
    <w:rsid w:val="0057691F"/>
    <w:rsid w:val="00576BE5"/>
    <w:rsid w:val="00576DB4"/>
    <w:rsid w:val="00580403"/>
    <w:rsid w:val="00585627"/>
    <w:rsid w:val="005950E6"/>
    <w:rsid w:val="005A48F7"/>
    <w:rsid w:val="005A51F5"/>
    <w:rsid w:val="005A6A38"/>
    <w:rsid w:val="005B0AAD"/>
    <w:rsid w:val="005B5094"/>
    <w:rsid w:val="005C7065"/>
    <w:rsid w:val="005D000E"/>
    <w:rsid w:val="005D30AE"/>
    <w:rsid w:val="005D35DC"/>
    <w:rsid w:val="005D45DD"/>
    <w:rsid w:val="005E311E"/>
    <w:rsid w:val="005E3EF5"/>
    <w:rsid w:val="00600866"/>
    <w:rsid w:val="0060298A"/>
    <w:rsid w:val="0061397D"/>
    <w:rsid w:val="00615E97"/>
    <w:rsid w:val="00626931"/>
    <w:rsid w:val="00632753"/>
    <w:rsid w:val="00642533"/>
    <w:rsid w:val="0065062D"/>
    <w:rsid w:val="006525B1"/>
    <w:rsid w:val="00664017"/>
    <w:rsid w:val="00670EBE"/>
    <w:rsid w:val="00675D31"/>
    <w:rsid w:val="00676476"/>
    <w:rsid w:val="00676F89"/>
    <w:rsid w:val="00677DDA"/>
    <w:rsid w:val="0068063B"/>
    <w:rsid w:val="006900EA"/>
    <w:rsid w:val="006901F5"/>
    <w:rsid w:val="006945F8"/>
    <w:rsid w:val="006A02C4"/>
    <w:rsid w:val="006A7781"/>
    <w:rsid w:val="006B009D"/>
    <w:rsid w:val="006C2A72"/>
    <w:rsid w:val="006C404B"/>
    <w:rsid w:val="006C4416"/>
    <w:rsid w:val="006E25ED"/>
    <w:rsid w:val="006E60F5"/>
    <w:rsid w:val="006E66F4"/>
    <w:rsid w:val="006F16A3"/>
    <w:rsid w:val="006F1B73"/>
    <w:rsid w:val="00700F06"/>
    <w:rsid w:val="00716E1E"/>
    <w:rsid w:val="007240FF"/>
    <w:rsid w:val="00734723"/>
    <w:rsid w:val="00737D36"/>
    <w:rsid w:val="00750E3F"/>
    <w:rsid w:val="0075598E"/>
    <w:rsid w:val="00764B66"/>
    <w:rsid w:val="0076543B"/>
    <w:rsid w:val="00766B61"/>
    <w:rsid w:val="00783089"/>
    <w:rsid w:val="0078652B"/>
    <w:rsid w:val="00793D32"/>
    <w:rsid w:val="00793F6B"/>
    <w:rsid w:val="00794050"/>
    <w:rsid w:val="007A0932"/>
    <w:rsid w:val="007B065F"/>
    <w:rsid w:val="007B1D2C"/>
    <w:rsid w:val="007B2269"/>
    <w:rsid w:val="007B5932"/>
    <w:rsid w:val="007D4A38"/>
    <w:rsid w:val="007E3F18"/>
    <w:rsid w:val="007F4ADB"/>
    <w:rsid w:val="007F7B39"/>
    <w:rsid w:val="0080116A"/>
    <w:rsid w:val="0080322F"/>
    <w:rsid w:val="00804B77"/>
    <w:rsid w:val="00804C8D"/>
    <w:rsid w:val="00813251"/>
    <w:rsid w:val="008154AA"/>
    <w:rsid w:val="00816A9E"/>
    <w:rsid w:val="00822650"/>
    <w:rsid w:val="0082465B"/>
    <w:rsid w:val="008320B9"/>
    <w:rsid w:val="008329AA"/>
    <w:rsid w:val="008364AA"/>
    <w:rsid w:val="00836DFB"/>
    <w:rsid w:val="00841E18"/>
    <w:rsid w:val="00843464"/>
    <w:rsid w:val="0085346E"/>
    <w:rsid w:val="00861556"/>
    <w:rsid w:val="00862829"/>
    <w:rsid w:val="008653E0"/>
    <w:rsid w:val="00865EEF"/>
    <w:rsid w:val="00885D5A"/>
    <w:rsid w:val="008909E2"/>
    <w:rsid w:val="00892726"/>
    <w:rsid w:val="008931CE"/>
    <w:rsid w:val="00895F9C"/>
    <w:rsid w:val="008A1D4A"/>
    <w:rsid w:val="008A2490"/>
    <w:rsid w:val="008A47B5"/>
    <w:rsid w:val="008B4646"/>
    <w:rsid w:val="008B6DC5"/>
    <w:rsid w:val="008C003B"/>
    <w:rsid w:val="008C2477"/>
    <w:rsid w:val="008C2A9E"/>
    <w:rsid w:val="008C44AD"/>
    <w:rsid w:val="008C65D3"/>
    <w:rsid w:val="008C6751"/>
    <w:rsid w:val="008C7565"/>
    <w:rsid w:val="008D5AFD"/>
    <w:rsid w:val="008E326C"/>
    <w:rsid w:val="008E6DD7"/>
    <w:rsid w:val="008F5A6D"/>
    <w:rsid w:val="00902AF4"/>
    <w:rsid w:val="00907331"/>
    <w:rsid w:val="00914645"/>
    <w:rsid w:val="009225B2"/>
    <w:rsid w:val="00926F35"/>
    <w:rsid w:val="00927B9F"/>
    <w:rsid w:val="00932648"/>
    <w:rsid w:val="00933988"/>
    <w:rsid w:val="00940839"/>
    <w:rsid w:val="0094212F"/>
    <w:rsid w:val="00951930"/>
    <w:rsid w:val="009521BF"/>
    <w:rsid w:val="00952F85"/>
    <w:rsid w:val="00953FC0"/>
    <w:rsid w:val="00957010"/>
    <w:rsid w:val="00962B5A"/>
    <w:rsid w:val="0096305D"/>
    <w:rsid w:val="00964CB1"/>
    <w:rsid w:val="0096662C"/>
    <w:rsid w:val="00974933"/>
    <w:rsid w:val="00975CBA"/>
    <w:rsid w:val="00976C9E"/>
    <w:rsid w:val="009776B1"/>
    <w:rsid w:val="00982518"/>
    <w:rsid w:val="00985CF0"/>
    <w:rsid w:val="0098746A"/>
    <w:rsid w:val="009926D8"/>
    <w:rsid w:val="00996497"/>
    <w:rsid w:val="0099728F"/>
    <w:rsid w:val="0099734A"/>
    <w:rsid w:val="009B11DA"/>
    <w:rsid w:val="009B4981"/>
    <w:rsid w:val="009B5508"/>
    <w:rsid w:val="009B5C95"/>
    <w:rsid w:val="009C3931"/>
    <w:rsid w:val="009C721D"/>
    <w:rsid w:val="009D1A47"/>
    <w:rsid w:val="009D21A4"/>
    <w:rsid w:val="009E5AEF"/>
    <w:rsid w:val="009F5FE3"/>
    <w:rsid w:val="009F6784"/>
    <w:rsid w:val="00A10819"/>
    <w:rsid w:val="00A20409"/>
    <w:rsid w:val="00A473AE"/>
    <w:rsid w:val="00A56642"/>
    <w:rsid w:val="00A60461"/>
    <w:rsid w:val="00A62615"/>
    <w:rsid w:val="00A62618"/>
    <w:rsid w:val="00A63A9E"/>
    <w:rsid w:val="00A72503"/>
    <w:rsid w:val="00A74718"/>
    <w:rsid w:val="00A8304C"/>
    <w:rsid w:val="00A87E71"/>
    <w:rsid w:val="00A940F1"/>
    <w:rsid w:val="00A96057"/>
    <w:rsid w:val="00A97025"/>
    <w:rsid w:val="00AA1244"/>
    <w:rsid w:val="00AA72BA"/>
    <w:rsid w:val="00AB00A8"/>
    <w:rsid w:val="00AB037F"/>
    <w:rsid w:val="00AB2074"/>
    <w:rsid w:val="00AB296A"/>
    <w:rsid w:val="00AB2A42"/>
    <w:rsid w:val="00AB4D4D"/>
    <w:rsid w:val="00AB7864"/>
    <w:rsid w:val="00AC05EF"/>
    <w:rsid w:val="00AC1A14"/>
    <w:rsid w:val="00AC509E"/>
    <w:rsid w:val="00AC5660"/>
    <w:rsid w:val="00AC6368"/>
    <w:rsid w:val="00AC6D39"/>
    <w:rsid w:val="00AD7691"/>
    <w:rsid w:val="00AE0703"/>
    <w:rsid w:val="00AF0D7C"/>
    <w:rsid w:val="00AF3199"/>
    <w:rsid w:val="00B02854"/>
    <w:rsid w:val="00B14D8D"/>
    <w:rsid w:val="00B168FC"/>
    <w:rsid w:val="00B25AEA"/>
    <w:rsid w:val="00B26F85"/>
    <w:rsid w:val="00B27253"/>
    <w:rsid w:val="00B304D7"/>
    <w:rsid w:val="00B328AA"/>
    <w:rsid w:val="00B34A41"/>
    <w:rsid w:val="00B35AB9"/>
    <w:rsid w:val="00B40012"/>
    <w:rsid w:val="00B424E0"/>
    <w:rsid w:val="00B42958"/>
    <w:rsid w:val="00B5057E"/>
    <w:rsid w:val="00B5067D"/>
    <w:rsid w:val="00B516FA"/>
    <w:rsid w:val="00B55400"/>
    <w:rsid w:val="00B55DE6"/>
    <w:rsid w:val="00B60FA9"/>
    <w:rsid w:val="00BA15ED"/>
    <w:rsid w:val="00BA6A52"/>
    <w:rsid w:val="00BB3365"/>
    <w:rsid w:val="00BC1BD3"/>
    <w:rsid w:val="00BC4CBE"/>
    <w:rsid w:val="00BC5149"/>
    <w:rsid w:val="00BC7F38"/>
    <w:rsid w:val="00BD3778"/>
    <w:rsid w:val="00BD423A"/>
    <w:rsid w:val="00BD618B"/>
    <w:rsid w:val="00BE5856"/>
    <w:rsid w:val="00BE6F2B"/>
    <w:rsid w:val="00BF250C"/>
    <w:rsid w:val="00BF4AE6"/>
    <w:rsid w:val="00BF7D56"/>
    <w:rsid w:val="00C03B2E"/>
    <w:rsid w:val="00C079A4"/>
    <w:rsid w:val="00C07E2F"/>
    <w:rsid w:val="00C10AEF"/>
    <w:rsid w:val="00C13913"/>
    <w:rsid w:val="00C16D24"/>
    <w:rsid w:val="00C35021"/>
    <w:rsid w:val="00C378CD"/>
    <w:rsid w:val="00C56202"/>
    <w:rsid w:val="00C57DB2"/>
    <w:rsid w:val="00C819E9"/>
    <w:rsid w:val="00C84792"/>
    <w:rsid w:val="00C93709"/>
    <w:rsid w:val="00CA0AF9"/>
    <w:rsid w:val="00CA5979"/>
    <w:rsid w:val="00CA5AD3"/>
    <w:rsid w:val="00CB0865"/>
    <w:rsid w:val="00CB1D93"/>
    <w:rsid w:val="00CB6B69"/>
    <w:rsid w:val="00CC18BE"/>
    <w:rsid w:val="00CC3892"/>
    <w:rsid w:val="00CC39EF"/>
    <w:rsid w:val="00CD0D95"/>
    <w:rsid w:val="00CD3CFB"/>
    <w:rsid w:val="00CE60D4"/>
    <w:rsid w:val="00CE63F7"/>
    <w:rsid w:val="00CF3386"/>
    <w:rsid w:val="00CF35E0"/>
    <w:rsid w:val="00CF4450"/>
    <w:rsid w:val="00D00048"/>
    <w:rsid w:val="00D0175D"/>
    <w:rsid w:val="00D046E2"/>
    <w:rsid w:val="00D0735F"/>
    <w:rsid w:val="00D13D73"/>
    <w:rsid w:val="00D26366"/>
    <w:rsid w:val="00D33878"/>
    <w:rsid w:val="00D57817"/>
    <w:rsid w:val="00D579DF"/>
    <w:rsid w:val="00D620C5"/>
    <w:rsid w:val="00D92A9F"/>
    <w:rsid w:val="00D94425"/>
    <w:rsid w:val="00D95F99"/>
    <w:rsid w:val="00DA37EC"/>
    <w:rsid w:val="00DA4F75"/>
    <w:rsid w:val="00DA747A"/>
    <w:rsid w:val="00DA7979"/>
    <w:rsid w:val="00DB0E8B"/>
    <w:rsid w:val="00DB334D"/>
    <w:rsid w:val="00DB5DDA"/>
    <w:rsid w:val="00DC161B"/>
    <w:rsid w:val="00DC2C68"/>
    <w:rsid w:val="00DC6E13"/>
    <w:rsid w:val="00DC7DAE"/>
    <w:rsid w:val="00DD222F"/>
    <w:rsid w:val="00DD6233"/>
    <w:rsid w:val="00DE1914"/>
    <w:rsid w:val="00DE54C6"/>
    <w:rsid w:val="00DF14A3"/>
    <w:rsid w:val="00DF1673"/>
    <w:rsid w:val="00DF4B32"/>
    <w:rsid w:val="00DF67B3"/>
    <w:rsid w:val="00DF6F2D"/>
    <w:rsid w:val="00E03FA2"/>
    <w:rsid w:val="00E04E46"/>
    <w:rsid w:val="00E04F4E"/>
    <w:rsid w:val="00E058F0"/>
    <w:rsid w:val="00E06E3C"/>
    <w:rsid w:val="00E1240A"/>
    <w:rsid w:val="00E14997"/>
    <w:rsid w:val="00E169CB"/>
    <w:rsid w:val="00E23B19"/>
    <w:rsid w:val="00E24D50"/>
    <w:rsid w:val="00E25806"/>
    <w:rsid w:val="00E41506"/>
    <w:rsid w:val="00E422C0"/>
    <w:rsid w:val="00E503AA"/>
    <w:rsid w:val="00E670F2"/>
    <w:rsid w:val="00E67F64"/>
    <w:rsid w:val="00E748BE"/>
    <w:rsid w:val="00E74FEF"/>
    <w:rsid w:val="00E76157"/>
    <w:rsid w:val="00E9291D"/>
    <w:rsid w:val="00EA116D"/>
    <w:rsid w:val="00EA1DAF"/>
    <w:rsid w:val="00EA79B8"/>
    <w:rsid w:val="00EB069D"/>
    <w:rsid w:val="00EB0797"/>
    <w:rsid w:val="00EC4773"/>
    <w:rsid w:val="00EC66B2"/>
    <w:rsid w:val="00EC6D34"/>
    <w:rsid w:val="00EC7109"/>
    <w:rsid w:val="00EC7273"/>
    <w:rsid w:val="00EE26F5"/>
    <w:rsid w:val="00EE321E"/>
    <w:rsid w:val="00EE4026"/>
    <w:rsid w:val="00EE5A36"/>
    <w:rsid w:val="00EE76ED"/>
    <w:rsid w:val="00F016C1"/>
    <w:rsid w:val="00F01D05"/>
    <w:rsid w:val="00F10365"/>
    <w:rsid w:val="00F11ADE"/>
    <w:rsid w:val="00F11FE0"/>
    <w:rsid w:val="00F12017"/>
    <w:rsid w:val="00F176AF"/>
    <w:rsid w:val="00F30A71"/>
    <w:rsid w:val="00F33911"/>
    <w:rsid w:val="00F377C3"/>
    <w:rsid w:val="00F43CC6"/>
    <w:rsid w:val="00F44BC5"/>
    <w:rsid w:val="00F46255"/>
    <w:rsid w:val="00F509AD"/>
    <w:rsid w:val="00F524B0"/>
    <w:rsid w:val="00F52D65"/>
    <w:rsid w:val="00F54F41"/>
    <w:rsid w:val="00F627D7"/>
    <w:rsid w:val="00F655CA"/>
    <w:rsid w:val="00F70630"/>
    <w:rsid w:val="00F709CC"/>
    <w:rsid w:val="00F746E8"/>
    <w:rsid w:val="00F76869"/>
    <w:rsid w:val="00F76D8E"/>
    <w:rsid w:val="00F77125"/>
    <w:rsid w:val="00FB30C7"/>
    <w:rsid w:val="00FB438F"/>
    <w:rsid w:val="00FB5F4F"/>
    <w:rsid w:val="00FD303F"/>
    <w:rsid w:val="00FE13E3"/>
    <w:rsid w:val="00FE32E4"/>
    <w:rsid w:val="00FF1BAD"/>
    <w:rsid w:val="00FF1E79"/>
    <w:rsid w:val="00FF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1210C1-EFB4-43BD-85AF-371C7830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caption" w:locked="1" w:semiHidden="1" w:uiPriority="0"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FA9"/>
    <w:rPr>
      <w:sz w:val="24"/>
      <w:szCs w:val="24"/>
    </w:rPr>
  </w:style>
  <w:style w:type="paragraph" w:styleId="5">
    <w:name w:val="heading 5"/>
    <w:basedOn w:val="a"/>
    <w:next w:val="a"/>
    <w:link w:val="50"/>
    <w:uiPriority w:val="99"/>
    <w:qFormat/>
    <w:rsid w:val="00CA0AF9"/>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Pr>
      <w:rFonts w:ascii="Calibri" w:hAnsi="Calibri" w:cs="Times New Roman"/>
      <w:b/>
      <w:i/>
      <w:sz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w:basedOn w:val="a"/>
    <w:link w:val="a4"/>
    <w:uiPriority w:val="99"/>
    <w:rsid w:val="00793D32"/>
    <w:pPr>
      <w:widowControl w:val="0"/>
      <w:jc w:val="both"/>
    </w:pPr>
    <w:rPr>
      <w:rFonts w:ascii="Arial" w:hAnsi="Arial"/>
      <w:sz w:val="22"/>
      <w:szCs w:val="20"/>
    </w:rPr>
  </w:style>
  <w:style w:type="character" w:customStyle="1" w:styleId="a4">
    <w:name w:val="Основной текст Знак"/>
    <w:basedOn w:val="a0"/>
    <w:link w:val="a3"/>
    <w:uiPriority w:val="99"/>
    <w:semiHidden/>
    <w:locked/>
    <w:rPr>
      <w:rFonts w:cs="Times New Roman"/>
      <w:sz w:val="24"/>
    </w:rPr>
  </w:style>
  <w:style w:type="paragraph" w:styleId="a5">
    <w:name w:val="Normal (Web)"/>
    <w:basedOn w:val="a"/>
    <w:uiPriority w:val="99"/>
    <w:semiHidden/>
    <w:rsid w:val="00A96057"/>
    <w:pPr>
      <w:spacing w:before="100" w:beforeAutospacing="1" w:after="100" w:afterAutospacing="1"/>
    </w:pPr>
  </w:style>
  <w:style w:type="paragraph" w:styleId="a6">
    <w:name w:val="Document Map"/>
    <w:basedOn w:val="a"/>
    <w:link w:val="a7"/>
    <w:uiPriority w:val="99"/>
    <w:semiHidden/>
    <w:rsid w:val="000663E6"/>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Pr>
      <w:rFonts w:ascii="Tahoma" w:hAnsi="Tahoma" w:cs="Times New Roman"/>
      <w:sz w:val="16"/>
    </w:rPr>
  </w:style>
  <w:style w:type="paragraph" w:styleId="a8">
    <w:name w:val="header"/>
    <w:basedOn w:val="a"/>
    <w:link w:val="a9"/>
    <w:uiPriority w:val="99"/>
    <w:rsid w:val="008E326C"/>
    <w:pPr>
      <w:tabs>
        <w:tab w:val="center" w:pos="4677"/>
        <w:tab w:val="right" w:pos="9355"/>
      </w:tabs>
    </w:pPr>
  </w:style>
  <w:style w:type="character" w:customStyle="1" w:styleId="a9">
    <w:name w:val="Верхний колонтитул Знак"/>
    <w:basedOn w:val="a0"/>
    <w:link w:val="a8"/>
    <w:uiPriority w:val="99"/>
    <w:locked/>
    <w:rPr>
      <w:rFonts w:cs="Times New Roman"/>
      <w:sz w:val="24"/>
    </w:rPr>
  </w:style>
  <w:style w:type="character" w:styleId="aa">
    <w:name w:val="page number"/>
    <w:basedOn w:val="a0"/>
    <w:uiPriority w:val="99"/>
    <w:rsid w:val="008E326C"/>
    <w:rPr>
      <w:rFonts w:cs="Times New Roman"/>
    </w:rPr>
  </w:style>
  <w:style w:type="paragraph" w:styleId="ab">
    <w:name w:val="Balloon Text"/>
    <w:basedOn w:val="a"/>
    <w:link w:val="ac"/>
    <w:uiPriority w:val="99"/>
    <w:semiHidden/>
    <w:rsid w:val="00EB069D"/>
    <w:rPr>
      <w:rFonts w:ascii="Tahoma" w:hAnsi="Tahoma" w:cs="Tahoma"/>
      <w:sz w:val="16"/>
      <w:szCs w:val="16"/>
    </w:rPr>
  </w:style>
  <w:style w:type="character" w:customStyle="1" w:styleId="ac">
    <w:name w:val="Текст выноски Знак"/>
    <w:basedOn w:val="a0"/>
    <w:link w:val="ab"/>
    <w:uiPriority w:val="99"/>
    <w:semiHidden/>
    <w:locked/>
    <w:rsid w:val="00EB069D"/>
    <w:rPr>
      <w:rFonts w:ascii="Tahoma" w:hAnsi="Tahoma" w:cs="Times New Roman"/>
      <w:sz w:val="16"/>
    </w:rPr>
  </w:style>
  <w:style w:type="character" w:styleId="ad">
    <w:name w:val="annotation reference"/>
    <w:basedOn w:val="a0"/>
    <w:uiPriority w:val="99"/>
    <w:semiHidden/>
    <w:rsid w:val="00176F72"/>
    <w:rPr>
      <w:rFonts w:cs="Times New Roman"/>
      <w:sz w:val="16"/>
    </w:rPr>
  </w:style>
  <w:style w:type="paragraph" w:styleId="ae">
    <w:name w:val="annotation text"/>
    <w:basedOn w:val="a"/>
    <w:link w:val="af"/>
    <w:uiPriority w:val="99"/>
    <w:semiHidden/>
    <w:rsid w:val="00176F72"/>
    <w:rPr>
      <w:sz w:val="20"/>
      <w:szCs w:val="20"/>
    </w:rPr>
  </w:style>
  <w:style w:type="character" w:customStyle="1" w:styleId="af">
    <w:name w:val="Текст примечания Знак"/>
    <w:basedOn w:val="a0"/>
    <w:link w:val="ae"/>
    <w:uiPriority w:val="99"/>
    <w:semiHidden/>
    <w:locked/>
    <w:rPr>
      <w:rFonts w:cs="Times New Roman"/>
      <w:sz w:val="20"/>
    </w:rPr>
  </w:style>
  <w:style w:type="paragraph" w:styleId="af0">
    <w:name w:val="annotation subject"/>
    <w:basedOn w:val="ae"/>
    <w:next w:val="ae"/>
    <w:link w:val="af1"/>
    <w:uiPriority w:val="99"/>
    <w:semiHidden/>
    <w:rsid w:val="00176F72"/>
    <w:rPr>
      <w:b/>
      <w:bCs/>
    </w:rPr>
  </w:style>
  <w:style w:type="character" w:customStyle="1" w:styleId="af1">
    <w:name w:val="Тема примечания Знак"/>
    <w:basedOn w:val="af"/>
    <w:link w:val="af0"/>
    <w:uiPriority w:val="99"/>
    <w:semiHidden/>
    <w:locked/>
    <w:rPr>
      <w:rFonts w:cs="Times New Roman"/>
      <w:b/>
      <w:sz w:val="20"/>
    </w:rPr>
  </w:style>
  <w:style w:type="paragraph" w:styleId="af2">
    <w:name w:val="Revision"/>
    <w:hidden/>
    <w:uiPriority w:val="99"/>
    <w:semiHidden/>
    <w:rsid w:val="00BD3778"/>
    <w:rPr>
      <w:sz w:val="24"/>
      <w:szCs w:val="24"/>
    </w:rPr>
  </w:style>
  <w:style w:type="character" w:styleId="af3">
    <w:name w:val="footnote reference"/>
    <w:basedOn w:val="a0"/>
    <w:uiPriority w:val="99"/>
    <w:rsid w:val="00566BEC"/>
    <w:rPr>
      <w:rFonts w:cs="Times New Roman"/>
      <w:vertAlign w:val="superscript"/>
    </w:rPr>
  </w:style>
  <w:style w:type="paragraph" w:styleId="af4">
    <w:name w:val="footnote text"/>
    <w:basedOn w:val="a"/>
    <w:link w:val="af5"/>
    <w:uiPriority w:val="99"/>
    <w:semiHidden/>
    <w:rsid w:val="00566BEC"/>
    <w:pPr>
      <w:widowControl w:val="0"/>
      <w:autoSpaceDE w:val="0"/>
      <w:autoSpaceDN w:val="0"/>
      <w:adjustRightInd w:val="0"/>
    </w:pPr>
    <w:rPr>
      <w:sz w:val="20"/>
      <w:szCs w:val="20"/>
    </w:rPr>
  </w:style>
  <w:style w:type="character" w:customStyle="1" w:styleId="af5">
    <w:name w:val="Текст сноски Знак"/>
    <w:basedOn w:val="a0"/>
    <w:link w:val="af4"/>
    <w:uiPriority w:val="99"/>
    <w:semiHidden/>
    <w:locked/>
    <w:rsid w:val="00566BEC"/>
    <w:rPr>
      <w:rFonts w:cs="Times New Roman"/>
      <w:sz w:val="20"/>
    </w:rPr>
  </w:style>
  <w:style w:type="paragraph" w:styleId="af6">
    <w:name w:val="footer"/>
    <w:basedOn w:val="a"/>
    <w:link w:val="af7"/>
    <w:uiPriority w:val="99"/>
    <w:unhideWhenUsed/>
    <w:rsid w:val="00287D89"/>
    <w:pPr>
      <w:tabs>
        <w:tab w:val="center" w:pos="4677"/>
        <w:tab w:val="right" w:pos="9355"/>
      </w:tabs>
    </w:pPr>
  </w:style>
  <w:style w:type="character" w:customStyle="1" w:styleId="af7">
    <w:name w:val="Нижний колонтитул Знак"/>
    <w:basedOn w:val="a0"/>
    <w:link w:val="af6"/>
    <w:uiPriority w:val="99"/>
    <w:locked/>
    <w:rsid w:val="00287D89"/>
    <w:rPr>
      <w:rFonts w:cs="Times New Roman"/>
      <w:sz w:val="24"/>
    </w:rPr>
  </w:style>
  <w:style w:type="paragraph" w:styleId="af8">
    <w:name w:val="List Paragraph"/>
    <w:basedOn w:val="a"/>
    <w:uiPriority w:val="34"/>
    <w:qFormat/>
    <w:rsid w:val="00AA72B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E0A573FD02CCD74809ADC3DC8A6708217E3A9E6DC9148400216A8C61295B9D2D9339585F321S7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6179E61812604FD2DF25B5DAA6C061B6C7EB0C076BB0253FD2A9AFE7E38A649C01FA81A83BF4BE0E34AD860C3BBC47627BAE2CE14C408DQ7Z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BA6DA72E756B2528E0E3CF682CDF537D95DD224897C88D80AF534850ED1400C17B1633687C7C76Z5B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1FE1D6AD31B6DF5469D817565F4BE4A000BC60BE1E98EC4DA38B14AB92EDB95529040xEf2K"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E0A573FD02CCD74809ADC3DC8A6708217E3A9E6DC9648400216A8C61295B9D2D9339585F321S7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7B21-F7D8-4CD7-899F-1825E752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ООО "ЛУКОЙЛ-ТТК"</Company>
  <LinksUpToDate>false</LinksUpToDate>
  <CharactersWithSpaces>75230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ConsultantPlus</dc:creator>
  <cp:keywords/>
  <dc:description/>
  <cp:lastModifiedBy>Васюкович Антон Александрович</cp:lastModifiedBy>
  <cp:revision>2</cp:revision>
  <cp:lastPrinted>2022-08-15T12:36:00Z</cp:lastPrinted>
  <dcterms:created xsi:type="dcterms:W3CDTF">2022-09-08T06:28:00Z</dcterms:created>
  <dcterms:modified xsi:type="dcterms:W3CDTF">2022-09-08T06:28:00Z</dcterms:modified>
</cp:coreProperties>
</file>